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7A" w:rsidRDefault="0061200B" w:rsidP="00971184">
      <w:pPr>
        <w:pStyle w:val="a6"/>
        <w:shd w:val="clear" w:color="auto" w:fill="FFFFFF"/>
        <w:spacing w:before="0" w:beforeAutospacing="0" w:after="0" w:afterAutospacing="0"/>
        <w:ind w:rightChars="-269" w:right="-565"/>
        <w:rPr>
          <w:rFonts w:ascii="微软雅黑" w:eastAsia="微软雅黑" w:hAnsi="微软雅黑"/>
          <w:b/>
          <w:color w:val="292929"/>
          <w:sz w:val="30"/>
          <w:szCs w:val="30"/>
        </w:rPr>
      </w:pPr>
      <w:bookmarkStart w:id="0" w:name="_GoBack"/>
      <w:bookmarkEnd w:id="0"/>
      <w:r>
        <w:rPr>
          <w:rFonts w:ascii="微软雅黑" w:eastAsia="微软雅黑" w:hAnsi="微软雅黑" w:hint="eastAsia"/>
          <w:b/>
          <w:color w:val="292929"/>
          <w:sz w:val="30"/>
          <w:szCs w:val="30"/>
        </w:rPr>
        <w:t xml:space="preserve">                                                                                                                                                                                                                                                        </w:t>
      </w:r>
    </w:p>
    <w:p w:rsidR="00DB457A" w:rsidRDefault="00B41D69">
      <w:pPr>
        <w:pStyle w:val="a6"/>
        <w:shd w:val="clear" w:color="auto" w:fill="FFFFFF"/>
        <w:spacing w:before="0" w:beforeAutospacing="0" w:after="0" w:afterAutospacing="0"/>
        <w:jc w:val="center"/>
        <w:rPr>
          <w:rFonts w:ascii="微软雅黑" w:eastAsia="微软雅黑" w:hAnsi="微软雅黑"/>
          <w:b/>
          <w:color w:val="292929"/>
          <w:sz w:val="48"/>
          <w:szCs w:val="48"/>
        </w:rPr>
      </w:pPr>
      <w:r>
        <w:rPr>
          <w:rFonts w:ascii="微软雅黑" w:eastAsia="微软雅黑" w:hAnsi="微软雅黑" w:hint="eastAsia"/>
          <w:b/>
          <w:color w:val="292929"/>
          <w:sz w:val="48"/>
          <w:szCs w:val="48"/>
        </w:rPr>
        <w:t>万利福Ω</w:t>
      </w:r>
      <w:r>
        <w:rPr>
          <w:rFonts w:ascii="微软雅黑" w:eastAsia="微软雅黑" w:hAnsi="微软雅黑"/>
          <w:b/>
          <w:color w:val="292929"/>
          <w:sz w:val="48"/>
          <w:szCs w:val="48"/>
        </w:rPr>
        <w:t>-3有机亚麻酸植物原液</w:t>
      </w:r>
    </w:p>
    <w:p w:rsidR="00DB457A" w:rsidRDefault="00B41D69">
      <w:pPr>
        <w:pStyle w:val="a6"/>
        <w:shd w:val="clear" w:color="auto" w:fill="FFFFFF"/>
        <w:spacing w:before="0" w:beforeAutospacing="0" w:after="0" w:afterAutospacing="0"/>
        <w:jc w:val="center"/>
        <w:rPr>
          <w:rFonts w:ascii="微软雅黑" w:eastAsia="微软雅黑" w:hAnsi="微软雅黑"/>
          <w:b/>
          <w:color w:val="292929"/>
          <w:sz w:val="48"/>
          <w:szCs w:val="48"/>
        </w:rPr>
      </w:pPr>
      <w:r>
        <w:rPr>
          <w:rFonts w:ascii="微软雅黑" w:eastAsia="微软雅黑" w:hAnsi="微软雅黑" w:hint="eastAsia"/>
          <w:b/>
          <w:color w:val="292929"/>
          <w:sz w:val="48"/>
          <w:szCs w:val="48"/>
        </w:rPr>
        <w:t>健康渠道特约经销商招商</w:t>
      </w:r>
      <w:r>
        <w:rPr>
          <w:rFonts w:ascii="微软雅黑" w:eastAsia="微软雅黑" w:hAnsi="微软雅黑"/>
          <w:b/>
          <w:color w:val="292929"/>
          <w:sz w:val="48"/>
          <w:szCs w:val="48"/>
        </w:rPr>
        <w:t>政策</w:t>
      </w:r>
    </w:p>
    <w:p w:rsidR="00DB457A" w:rsidRDefault="00DB457A">
      <w:pPr>
        <w:pStyle w:val="a6"/>
        <w:shd w:val="clear" w:color="auto" w:fill="FFFFFF"/>
        <w:spacing w:before="0" w:beforeAutospacing="0" w:after="0" w:afterAutospacing="0"/>
        <w:rPr>
          <w:rFonts w:ascii="微软雅黑" w:eastAsia="微软雅黑" w:hAnsi="微软雅黑"/>
          <w:color w:val="292929"/>
        </w:rPr>
      </w:pPr>
    </w:p>
    <w:p w:rsidR="00DB457A" w:rsidRDefault="00B41D69">
      <w:pPr>
        <w:pStyle w:val="a6"/>
        <w:shd w:val="clear" w:color="auto" w:fill="FFFFFF"/>
        <w:spacing w:before="0" w:beforeAutospacing="0" w:after="0" w:afterAutospacing="0"/>
        <w:rPr>
          <w:rFonts w:ascii="微软雅黑" w:eastAsia="微软雅黑" w:hAnsi="微软雅黑"/>
          <w:color w:val="292929"/>
        </w:rPr>
      </w:pPr>
      <w:r>
        <w:rPr>
          <w:rFonts w:ascii="微软雅黑" w:eastAsia="微软雅黑" w:hAnsi="微软雅黑"/>
          <w:noProof/>
          <w:color w:val="292929"/>
        </w:rPr>
        <w:drawing>
          <wp:inline distT="0" distB="0" distL="0" distR="0">
            <wp:extent cx="6840855" cy="3402965"/>
            <wp:effectExtent l="19050" t="0" r="0" b="0"/>
            <wp:docPr id="14" name="图片 1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1.jpg"/>
                    <pic:cNvPicPr>
                      <a:picLocks noChangeAspect="1"/>
                    </pic:cNvPicPr>
                  </pic:nvPicPr>
                  <pic:blipFill>
                    <a:blip r:embed="rId8" cstate="print"/>
                    <a:stretch>
                      <a:fillRect/>
                    </a:stretch>
                  </pic:blipFill>
                  <pic:spPr>
                    <a:xfrm>
                      <a:off x="0" y="0"/>
                      <a:ext cx="6840855" cy="3402965"/>
                    </a:xfrm>
                    <a:prstGeom prst="rect">
                      <a:avLst/>
                    </a:prstGeom>
                  </pic:spPr>
                </pic:pic>
              </a:graphicData>
            </a:graphic>
          </wp:inline>
        </w:drawing>
      </w:r>
    </w:p>
    <w:p w:rsidR="00DB457A" w:rsidRDefault="00B41D69">
      <w:pPr>
        <w:pStyle w:val="a6"/>
        <w:numPr>
          <w:ilvl w:val="0"/>
          <w:numId w:val="1"/>
        </w:numPr>
        <w:shd w:val="clear" w:color="auto" w:fill="FFFFFF"/>
        <w:spacing w:before="0" w:beforeAutospacing="0" w:after="0" w:afterAutospacing="0"/>
        <w:rPr>
          <w:rFonts w:ascii="微软雅黑" w:eastAsia="微软雅黑" w:hAnsi="微软雅黑"/>
          <w:color w:val="292929"/>
        </w:rPr>
      </w:pPr>
      <w:r>
        <w:rPr>
          <w:rFonts w:ascii="微软雅黑" w:eastAsia="微软雅黑" w:hAnsi="微软雅黑" w:hint="eastAsia"/>
          <w:color w:val="292929"/>
        </w:rPr>
        <w:t>品名：万利福Ω</w:t>
      </w:r>
      <w:r>
        <w:rPr>
          <w:rFonts w:ascii="微软雅黑" w:eastAsia="微软雅黑" w:hAnsi="微软雅黑"/>
          <w:color w:val="292929"/>
        </w:rPr>
        <w:t>-3有机亚麻酸植物原液</w:t>
      </w:r>
    </w:p>
    <w:p w:rsidR="00DB457A" w:rsidRDefault="00B41D69">
      <w:pPr>
        <w:pStyle w:val="a6"/>
        <w:shd w:val="clear" w:color="auto" w:fill="FFFFFF"/>
        <w:spacing w:before="0" w:beforeAutospacing="0" w:after="0" w:afterAutospacing="0"/>
        <w:rPr>
          <w:rFonts w:ascii="微软雅黑" w:eastAsia="微软雅黑" w:hAnsi="微软雅黑"/>
          <w:color w:val="292929"/>
        </w:rPr>
      </w:pPr>
      <w:r>
        <w:rPr>
          <w:rFonts w:ascii="微软雅黑" w:eastAsia="微软雅黑" w:hAnsi="微软雅黑" w:hint="eastAsia"/>
          <w:color w:val="292929"/>
        </w:rPr>
        <w:t>规格：10毫升 X 30袋</w:t>
      </w:r>
    </w:p>
    <w:p w:rsidR="00DB457A" w:rsidRDefault="00B41D69">
      <w:pPr>
        <w:pStyle w:val="a6"/>
        <w:shd w:val="clear" w:color="auto" w:fill="FFFFFF"/>
        <w:spacing w:before="0" w:beforeAutospacing="0" w:after="0" w:afterAutospacing="0"/>
        <w:rPr>
          <w:rFonts w:ascii="微软雅黑" w:eastAsia="微软雅黑" w:hAnsi="微软雅黑"/>
          <w:color w:val="292929"/>
        </w:rPr>
      </w:pPr>
      <w:r>
        <w:rPr>
          <w:rFonts w:ascii="微软雅黑" w:eastAsia="微软雅黑" w:hAnsi="微软雅黑" w:hint="eastAsia"/>
          <w:color w:val="292929"/>
        </w:rPr>
        <w:t>市场零售价：298元/盒    （6盒/箱）</w:t>
      </w:r>
    </w:p>
    <w:p w:rsidR="00DB457A" w:rsidRDefault="00DB457A">
      <w:pPr>
        <w:pStyle w:val="a6"/>
        <w:shd w:val="clear" w:color="auto" w:fill="FFFFFF"/>
        <w:spacing w:before="0" w:beforeAutospacing="0" w:after="0" w:afterAutospacing="0"/>
        <w:rPr>
          <w:rFonts w:ascii="微软雅黑" w:eastAsia="微软雅黑" w:hAnsi="微软雅黑"/>
          <w:color w:val="292929"/>
        </w:rPr>
      </w:pPr>
    </w:p>
    <w:p w:rsidR="00DB457A" w:rsidRDefault="00B41D69">
      <w:pPr>
        <w:pStyle w:val="a6"/>
        <w:numPr>
          <w:ilvl w:val="0"/>
          <w:numId w:val="1"/>
        </w:numPr>
        <w:shd w:val="clear" w:color="auto" w:fill="FFFFFF"/>
        <w:spacing w:before="0" w:beforeAutospacing="0" w:after="0" w:afterAutospacing="0"/>
        <w:rPr>
          <w:rFonts w:ascii="微软雅黑" w:eastAsia="微软雅黑" w:hAnsi="微软雅黑"/>
          <w:color w:val="FF0000"/>
        </w:rPr>
      </w:pPr>
      <w:r>
        <w:rPr>
          <w:rFonts w:ascii="微软雅黑" w:eastAsia="微软雅黑" w:hAnsi="微软雅黑" w:hint="eastAsia"/>
          <w:color w:val="FF0000"/>
        </w:rPr>
        <w:t>经销商供货价</w:t>
      </w:r>
    </w:p>
    <w:tbl>
      <w:tblPr>
        <w:tblStyle w:val="a7"/>
        <w:tblW w:w="10171" w:type="dxa"/>
        <w:tblInd w:w="360" w:type="dxa"/>
        <w:tblLayout w:type="fixed"/>
        <w:tblLook w:val="04A0"/>
      </w:tblPr>
      <w:tblGrid>
        <w:gridCol w:w="1732"/>
        <w:gridCol w:w="3119"/>
        <w:gridCol w:w="2694"/>
        <w:gridCol w:w="2626"/>
      </w:tblGrid>
      <w:tr w:rsidR="00DB457A">
        <w:trPr>
          <w:trHeight w:val="645"/>
        </w:trPr>
        <w:tc>
          <w:tcPr>
            <w:tcW w:w="1732" w:type="dxa"/>
            <w:vAlign w:val="center"/>
          </w:tcPr>
          <w:p w:rsidR="00DB457A" w:rsidRDefault="00B41D69">
            <w:pPr>
              <w:pStyle w:val="a6"/>
              <w:spacing w:before="0" w:beforeAutospacing="0" w:after="0" w:afterAutospacing="0"/>
              <w:jc w:val="center"/>
              <w:rPr>
                <w:rFonts w:ascii="微软雅黑" w:eastAsia="微软雅黑" w:hAnsi="微软雅黑"/>
                <w:color w:val="292929"/>
              </w:rPr>
            </w:pPr>
            <w:r>
              <w:rPr>
                <w:rFonts w:ascii="微软雅黑" w:eastAsia="微软雅黑" w:hAnsi="微软雅黑"/>
                <w:color w:val="292929"/>
              </w:rPr>
              <w:t>经销商级别</w:t>
            </w:r>
          </w:p>
        </w:tc>
        <w:tc>
          <w:tcPr>
            <w:tcW w:w="3119" w:type="dxa"/>
            <w:vAlign w:val="center"/>
          </w:tcPr>
          <w:p w:rsidR="00DB457A" w:rsidRDefault="00B41D69">
            <w:pPr>
              <w:pStyle w:val="a6"/>
              <w:spacing w:before="0" w:beforeAutospacing="0" w:after="0" w:afterAutospacing="0"/>
              <w:jc w:val="center"/>
              <w:rPr>
                <w:rFonts w:ascii="微软雅黑" w:eastAsia="微软雅黑" w:hAnsi="微软雅黑"/>
                <w:color w:val="292929"/>
              </w:rPr>
            </w:pPr>
            <w:r>
              <w:rPr>
                <w:rFonts w:ascii="微软雅黑" w:eastAsia="微软雅黑" w:hAnsi="微软雅黑"/>
                <w:color w:val="292929"/>
              </w:rPr>
              <w:t>单位供货价（元</w:t>
            </w:r>
            <w:r>
              <w:rPr>
                <w:rFonts w:ascii="微软雅黑" w:eastAsia="微软雅黑" w:hAnsi="微软雅黑" w:hint="eastAsia"/>
                <w:color w:val="292929"/>
              </w:rPr>
              <w:t>/盒</w:t>
            </w:r>
            <w:r>
              <w:rPr>
                <w:rFonts w:ascii="微软雅黑" w:eastAsia="微软雅黑" w:hAnsi="微软雅黑"/>
                <w:color w:val="292929"/>
              </w:rPr>
              <w:t>）</w:t>
            </w:r>
          </w:p>
        </w:tc>
        <w:tc>
          <w:tcPr>
            <w:tcW w:w="2694" w:type="dxa"/>
            <w:vAlign w:val="center"/>
          </w:tcPr>
          <w:p w:rsidR="00DB457A" w:rsidRDefault="00B41D69">
            <w:pPr>
              <w:pStyle w:val="a6"/>
              <w:spacing w:before="0" w:beforeAutospacing="0" w:after="0" w:afterAutospacing="0"/>
              <w:jc w:val="center"/>
              <w:rPr>
                <w:rFonts w:ascii="微软雅黑" w:eastAsia="微软雅黑" w:hAnsi="微软雅黑"/>
                <w:color w:val="292929"/>
              </w:rPr>
            </w:pPr>
            <w:r>
              <w:rPr>
                <w:rFonts w:ascii="微软雅黑" w:eastAsia="微软雅黑" w:hAnsi="微软雅黑"/>
                <w:color w:val="292929"/>
              </w:rPr>
              <w:t>起订量（元</w:t>
            </w:r>
            <w:r>
              <w:rPr>
                <w:rFonts w:ascii="微软雅黑" w:eastAsia="微软雅黑" w:hAnsi="微软雅黑" w:hint="eastAsia"/>
                <w:color w:val="292929"/>
              </w:rPr>
              <w:t>/盒</w:t>
            </w:r>
            <w:r>
              <w:rPr>
                <w:rFonts w:ascii="微软雅黑" w:eastAsia="微软雅黑" w:hAnsi="微软雅黑"/>
                <w:color w:val="292929"/>
              </w:rPr>
              <w:t>）</w:t>
            </w:r>
          </w:p>
        </w:tc>
        <w:tc>
          <w:tcPr>
            <w:tcW w:w="2626" w:type="dxa"/>
            <w:vAlign w:val="center"/>
          </w:tcPr>
          <w:p w:rsidR="00DB457A" w:rsidRDefault="00B41D69">
            <w:pPr>
              <w:pStyle w:val="a6"/>
              <w:spacing w:before="0" w:beforeAutospacing="0" w:after="0" w:afterAutospacing="0"/>
              <w:jc w:val="center"/>
              <w:rPr>
                <w:rFonts w:ascii="微软雅黑" w:eastAsia="微软雅黑" w:hAnsi="微软雅黑"/>
                <w:color w:val="292929"/>
              </w:rPr>
            </w:pPr>
            <w:r>
              <w:rPr>
                <w:rFonts w:ascii="微软雅黑" w:eastAsia="微软雅黑" w:hAnsi="微软雅黑"/>
                <w:color w:val="292929"/>
              </w:rPr>
              <w:t>货款（元）</w:t>
            </w:r>
          </w:p>
        </w:tc>
      </w:tr>
      <w:tr w:rsidR="00DB457A">
        <w:trPr>
          <w:trHeight w:val="645"/>
        </w:trPr>
        <w:tc>
          <w:tcPr>
            <w:tcW w:w="1732" w:type="dxa"/>
            <w:vAlign w:val="center"/>
          </w:tcPr>
          <w:p w:rsidR="00DB457A" w:rsidRDefault="00B41D69">
            <w:pPr>
              <w:pStyle w:val="a6"/>
              <w:spacing w:before="0" w:beforeAutospacing="0" w:after="0" w:afterAutospacing="0"/>
              <w:jc w:val="center"/>
              <w:rPr>
                <w:rFonts w:ascii="微软雅黑" w:eastAsia="微软雅黑" w:hAnsi="微软雅黑"/>
                <w:color w:val="292929"/>
              </w:rPr>
            </w:pPr>
            <w:r>
              <w:rPr>
                <w:rFonts w:ascii="微软雅黑" w:eastAsia="微软雅黑" w:hAnsi="微软雅黑" w:hint="eastAsia"/>
                <w:color w:val="292929"/>
              </w:rPr>
              <w:t>白金经销商</w:t>
            </w:r>
          </w:p>
        </w:tc>
        <w:tc>
          <w:tcPr>
            <w:tcW w:w="3119" w:type="dxa"/>
            <w:vAlign w:val="center"/>
          </w:tcPr>
          <w:p w:rsidR="00DB457A" w:rsidRDefault="00DB457A">
            <w:pPr>
              <w:pStyle w:val="a6"/>
              <w:spacing w:before="0" w:beforeAutospacing="0" w:after="0" w:afterAutospacing="0"/>
              <w:jc w:val="center"/>
              <w:rPr>
                <w:rFonts w:ascii="微软雅黑" w:eastAsia="微软雅黑" w:hAnsi="微软雅黑"/>
                <w:color w:val="292929"/>
              </w:rPr>
            </w:pPr>
          </w:p>
        </w:tc>
        <w:tc>
          <w:tcPr>
            <w:tcW w:w="2694" w:type="dxa"/>
            <w:vAlign w:val="center"/>
          </w:tcPr>
          <w:p w:rsidR="00DB457A" w:rsidRDefault="00DB457A">
            <w:pPr>
              <w:pStyle w:val="a6"/>
              <w:spacing w:before="0" w:beforeAutospacing="0" w:after="0" w:afterAutospacing="0"/>
              <w:jc w:val="center"/>
              <w:rPr>
                <w:rFonts w:ascii="微软雅黑" w:eastAsia="微软雅黑" w:hAnsi="微软雅黑"/>
                <w:color w:val="292929"/>
              </w:rPr>
            </w:pPr>
          </w:p>
        </w:tc>
        <w:tc>
          <w:tcPr>
            <w:tcW w:w="2626" w:type="dxa"/>
            <w:vAlign w:val="center"/>
          </w:tcPr>
          <w:p w:rsidR="00DB457A" w:rsidRDefault="00DB457A">
            <w:pPr>
              <w:pStyle w:val="a6"/>
              <w:spacing w:before="0" w:beforeAutospacing="0" w:after="0" w:afterAutospacing="0"/>
              <w:rPr>
                <w:rFonts w:ascii="微软雅黑" w:eastAsia="微软雅黑" w:hAnsi="微软雅黑"/>
                <w:color w:val="292929"/>
              </w:rPr>
            </w:pPr>
          </w:p>
        </w:tc>
      </w:tr>
      <w:tr w:rsidR="00DB457A">
        <w:trPr>
          <w:trHeight w:val="645"/>
        </w:trPr>
        <w:tc>
          <w:tcPr>
            <w:tcW w:w="1732" w:type="dxa"/>
            <w:vAlign w:val="center"/>
          </w:tcPr>
          <w:p w:rsidR="00DB457A" w:rsidRDefault="00B41D69">
            <w:pPr>
              <w:pStyle w:val="a6"/>
              <w:spacing w:before="0" w:beforeAutospacing="0" w:after="0" w:afterAutospacing="0"/>
              <w:jc w:val="center"/>
              <w:rPr>
                <w:rFonts w:ascii="微软雅黑" w:eastAsia="微软雅黑" w:hAnsi="微软雅黑"/>
                <w:color w:val="292929"/>
              </w:rPr>
            </w:pPr>
            <w:r>
              <w:rPr>
                <w:rFonts w:ascii="微软雅黑" w:eastAsia="微软雅黑" w:hAnsi="微软雅黑" w:hint="eastAsia"/>
                <w:color w:val="292929"/>
              </w:rPr>
              <w:t>黄金经销商</w:t>
            </w:r>
          </w:p>
        </w:tc>
        <w:tc>
          <w:tcPr>
            <w:tcW w:w="3119" w:type="dxa"/>
            <w:vAlign w:val="center"/>
          </w:tcPr>
          <w:p w:rsidR="00DB457A" w:rsidRDefault="00DB457A">
            <w:pPr>
              <w:pStyle w:val="a6"/>
              <w:spacing w:before="0" w:beforeAutospacing="0" w:after="0" w:afterAutospacing="0"/>
              <w:jc w:val="center"/>
              <w:rPr>
                <w:rFonts w:ascii="微软雅黑" w:eastAsia="微软雅黑" w:hAnsi="微软雅黑"/>
                <w:color w:val="292929"/>
              </w:rPr>
            </w:pPr>
          </w:p>
        </w:tc>
        <w:tc>
          <w:tcPr>
            <w:tcW w:w="2694" w:type="dxa"/>
            <w:vAlign w:val="center"/>
          </w:tcPr>
          <w:p w:rsidR="00DB457A" w:rsidRDefault="00DB457A">
            <w:pPr>
              <w:pStyle w:val="a6"/>
              <w:spacing w:before="0" w:beforeAutospacing="0" w:after="0" w:afterAutospacing="0"/>
              <w:rPr>
                <w:rFonts w:ascii="微软雅黑" w:eastAsia="微软雅黑" w:hAnsi="微软雅黑"/>
                <w:color w:val="292929"/>
              </w:rPr>
            </w:pPr>
          </w:p>
        </w:tc>
        <w:tc>
          <w:tcPr>
            <w:tcW w:w="2626" w:type="dxa"/>
            <w:vAlign w:val="center"/>
          </w:tcPr>
          <w:p w:rsidR="00DB457A" w:rsidRDefault="00DB457A">
            <w:pPr>
              <w:pStyle w:val="a6"/>
              <w:spacing w:before="0" w:beforeAutospacing="0" w:after="0" w:afterAutospacing="0"/>
              <w:rPr>
                <w:rFonts w:ascii="微软雅黑" w:eastAsia="微软雅黑" w:hAnsi="微软雅黑"/>
                <w:color w:val="292929"/>
              </w:rPr>
            </w:pPr>
          </w:p>
        </w:tc>
      </w:tr>
      <w:tr w:rsidR="00DB457A">
        <w:trPr>
          <w:trHeight w:val="645"/>
        </w:trPr>
        <w:tc>
          <w:tcPr>
            <w:tcW w:w="1732" w:type="dxa"/>
            <w:vAlign w:val="center"/>
          </w:tcPr>
          <w:p w:rsidR="00DB457A" w:rsidRDefault="00B41D69">
            <w:pPr>
              <w:pStyle w:val="a6"/>
              <w:spacing w:before="0" w:beforeAutospacing="0" w:after="0" w:afterAutospacing="0"/>
              <w:jc w:val="center"/>
              <w:rPr>
                <w:rFonts w:ascii="微软雅黑" w:eastAsia="微软雅黑" w:hAnsi="微软雅黑"/>
                <w:color w:val="292929"/>
              </w:rPr>
            </w:pPr>
            <w:r>
              <w:rPr>
                <w:rFonts w:ascii="微软雅黑" w:eastAsia="微软雅黑" w:hAnsi="微软雅黑" w:hint="eastAsia"/>
                <w:color w:val="292929"/>
              </w:rPr>
              <w:t>A级经销商</w:t>
            </w:r>
          </w:p>
        </w:tc>
        <w:tc>
          <w:tcPr>
            <w:tcW w:w="8439" w:type="dxa"/>
            <w:gridSpan w:val="3"/>
            <w:vAlign w:val="center"/>
          </w:tcPr>
          <w:p w:rsidR="00DB457A" w:rsidRDefault="00B41D69" w:rsidP="0061200B">
            <w:pPr>
              <w:pStyle w:val="a6"/>
              <w:spacing w:before="0" w:beforeAutospacing="0" w:after="0" w:afterAutospacing="0"/>
              <w:rPr>
                <w:rFonts w:ascii="微软雅黑" w:eastAsia="微软雅黑" w:hAnsi="微软雅黑"/>
                <w:color w:val="292929"/>
              </w:rPr>
            </w:pPr>
            <w:r>
              <w:rPr>
                <w:rFonts w:ascii="微软雅黑" w:eastAsia="微软雅黑" w:hAnsi="微软雅黑"/>
                <w:color w:val="292929"/>
              </w:rPr>
              <w:t>供货详情联系：</w:t>
            </w:r>
            <w:r w:rsidR="0061200B">
              <w:rPr>
                <w:rFonts w:ascii="微软雅黑" w:eastAsia="微软雅黑" w:hAnsi="微软雅黑" w:hint="eastAsia"/>
                <w:color w:val="292929"/>
              </w:rPr>
              <w:t>李晓东</w:t>
            </w:r>
            <w:r>
              <w:rPr>
                <w:rFonts w:ascii="微软雅黑" w:eastAsia="微软雅黑" w:hAnsi="微软雅黑"/>
                <w:color w:val="292929"/>
              </w:rPr>
              <w:t xml:space="preserve">  </w:t>
            </w:r>
            <w:r w:rsidR="00971184">
              <w:rPr>
                <w:rFonts w:ascii="微软雅黑" w:eastAsia="微软雅黑" w:hAnsi="微软雅黑" w:hint="eastAsia"/>
                <w:color w:val="292929"/>
              </w:rPr>
              <w:t>18504814816</w:t>
            </w:r>
            <w:r w:rsidR="00971184">
              <w:rPr>
                <w:rFonts w:ascii="微软雅黑" w:eastAsia="微软雅黑" w:hAnsi="微软雅黑"/>
                <w:color w:val="292929"/>
              </w:rPr>
              <w:t xml:space="preserve"> </w:t>
            </w:r>
            <w:r>
              <w:rPr>
                <w:rFonts w:ascii="微软雅黑" w:eastAsia="微软雅黑" w:hAnsi="微软雅黑"/>
                <w:color w:val="292929"/>
              </w:rPr>
              <w:t xml:space="preserve"> </w:t>
            </w:r>
            <w:r w:rsidR="00971184">
              <w:rPr>
                <w:rFonts w:ascii="微软雅黑" w:eastAsia="微软雅黑" w:hAnsi="微软雅黑" w:hint="eastAsia"/>
                <w:color w:val="292929"/>
              </w:rPr>
              <w:t>微信：18504814816</w:t>
            </w:r>
          </w:p>
        </w:tc>
      </w:tr>
      <w:tr w:rsidR="00DB457A">
        <w:trPr>
          <w:trHeight w:val="645"/>
        </w:trPr>
        <w:tc>
          <w:tcPr>
            <w:tcW w:w="1732" w:type="dxa"/>
            <w:vAlign w:val="center"/>
          </w:tcPr>
          <w:p w:rsidR="00DB457A" w:rsidRDefault="00B41D69">
            <w:pPr>
              <w:pStyle w:val="a6"/>
              <w:spacing w:before="0" w:beforeAutospacing="0" w:after="0" w:afterAutospacing="0"/>
              <w:jc w:val="center"/>
              <w:rPr>
                <w:rFonts w:ascii="微软雅黑" w:eastAsia="微软雅黑" w:hAnsi="微软雅黑"/>
                <w:color w:val="292929"/>
              </w:rPr>
            </w:pPr>
            <w:r>
              <w:rPr>
                <w:rFonts w:ascii="微软雅黑" w:eastAsia="微软雅黑" w:hAnsi="微软雅黑" w:hint="eastAsia"/>
                <w:color w:val="292929"/>
              </w:rPr>
              <w:t>B级经销商</w:t>
            </w:r>
          </w:p>
        </w:tc>
        <w:tc>
          <w:tcPr>
            <w:tcW w:w="3119" w:type="dxa"/>
            <w:vAlign w:val="center"/>
          </w:tcPr>
          <w:p w:rsidR="00DB457A" w:rsidRDefault="00DB457A">
            <w:pPr>
              <w:pStyle w:val="a6"/>
              <w:spacing w:before="0" w:beforeAutospacing="0" w:after="0" w:afterAutospacing="0"/>
              <w:jc w:val="center"/>
              <w:rPr>
                <w:rFonts w:ascii="微软雅黑" w:eastAsia="微软雅黑" w:hAnsi="微软雅黑"/>
                <w:color w:val="292929"/>
              </w:rPr>
            </w:pPr>
          </w:p>
        </w:tc>
        <w:tc>
          <w:tcPr>
            <w:tcW w:w="2694" w:type="dxa"/>
            <w:vAlign w:val="center"/>
          </w:tcPr>
          <w:p w:rsidR="00DB457A" w:rsidRDefault="00DB457A">
            <w:pPr>
              <w:pStyle w:val="a6"/>
              <w:spacing w:before="0" w:beforeAutospacing="0" w:after="0" w:afterAutospacing="0"/>
              <w:rPr>
                <w:rFonts w:ascii="微软雅黑" w:eastAsia="微软雅黑" w:hAnsi="微软雅黑"/>
                <w:color w:val="292929"/>
              </w:rPr>
            </w:pPr>
          </w:p>
        </w:tc>
        <w:tc>
          <w:tcPr>
            <w:tcW w:w="2626" w:type="dxa"/>
            <w:vAlign w:val="center"/>
          </w:tcPr>
          <w:p w:rsidR="00DB457A" w:rsidRDefault="00DB457A">
            <w:pPr>
              <w:pStyle w:val="a6"/>
              <w:spacing w:before="0" w:beforeAutospacing="0" w:after="0" w:afterAutospacing="0"/>
              <w:rPr>
                <w:rFonts w:ascii="微软雅黑" w:eastAsia="微软雅黑" w:hAnsi="微软雅黑"/>
                <w:color w:val="292929"/>
              </w:rPr>
            </w:pPr>
          </w:p>
        </w:tc>
      </w:tr>
      <w:tr w:rsidR="00DB457A">
        <w:trPr>
          <w:trHeight w:val="657"/>
        </w:trPr>
        <w:tc>
          <w:tcPr>
            <w:tcW w:w="1732" w:type="dxa"/>
            <w:vAlign w:val="center"/>
          </w:tcPr>
          <w:p w:rsidR="00DB457A" w:rsidRDefault="00B41D69">
            <w:pPr>
              <w:pStyle w:val="a6"/>
              <w:spacing w:before="0" w:beforeAutospacing="0" w:after="0" w:afterAutospacing="0"/>
              <w:jc w:val="center"/>
              <w:rPr>
                <w:rFonts w:ascii="微软雅黑" w:eastAsia="微软雅黑" w:hAnsi="微软雅黑"/>
                <w:color w:val="292929"/>
              </w:rPr>
            </w:pPr>
            <w:r>
              <w:rPr>
                <w:rFonts w:ascii="微软雅黑" w:eastAsia="微软雅黑" w:hAnsi="微软雅黑" w:hint="eastAsia"/>
                <w:color w:val="292929"/>
              </w:rPr>
              <w:t>C级经销商</w:t>
            </w:r>
          </w:p>
        </w:tc>
        <w:tc>
          <w:tcPr>
            <w:tcW w:w="3119" w:type="dxa"/>
            <w:vAlign w:val="center"/>
          </w:tcPr>
          <w:p w:rsidR="00DB457A" w:rsidRDefault="00DB457A">
            <w:pPr>
              <w:pStyle w:val="a6"/>
              <w:spacing w:before="0" w:beforeAutospacing="0" w:after="0" w:afterAutospacing="0"/>
              <w:jc w:val="center"/>
              <w:rPr>
                <w:rFonts w:ascii="微软雅黑" w:eastAsia="微软雅黑" w:hAnsi="微软雅黑"/>
                <w:color w:val="292929"/>
              </w:rPr>
            </w:pPr>
          </w:p>
        </w:tc>
        <w:tc>
          <w:tcPr>
            <w:tcW w:w="2694" w:type="dxa"/>
            <w:vAlign w:val="center"/>
          </w:tcPr>
          <w:p w:rsidR="00DB457A" w:rsidRDefault="00DB457A">
            <w:pPr>
              <w:pStyle w:val="a6"/>
              <w:spacing w:before="0" w:beforeAutospacing="0" w:after="0" w:afterAutospacing="0"/>
              <w:jc w:val="center"/>
              <w:rPr>
                <w:rFonts w:ascii="微软雅黑" w:eastAsia="微软雅黑" w:hAnsi="微软雅黑"/>
                <w:color w:val="292929"/>
              </w:rPr>
            </w:pPr>
          </w:p>
        </w:tc>
        <w:tc>
          <w:tcPr>
            <w:tcW w:w="2626" w:type="dxa"/>
            <w:vAlign w:val="center"/>
          </w:tcPr>
          <w:p w:rsidR="00DB457A" w:rsidRDefault="00DB457A">
            <w:pPr>
              <w:pStyle w:val="a6"/>
              <w:spacing w:before="0" w:beforeAutospacing="0" w:after="0" w:afterAutospacing="0"/>
              <w:rPr>
                <w:rFonts w:ascii="微软雅黑" w:eastAsia="微软雅黑" w:hAnsi="微软雅黑"/>
                <w:color w:val="292929"/>
              </w:rPr>
            </w:pPr>
          </w:p>
        </w:tc>
      </w:tr>
    </w:tbl>
    <w:p w:rsidR="00DB457A" w:rsidRDefault="00B41D69">
      <w:pPr>
        <w:pStyle w:val="a6"/>
        <w:numPr>
          <w:ilvl w:val="0"/>
          <w:numId w:val="1"/>
        </w:numPr>
        <w:shd w:val="clear" w:color="auto" w:fill="FFFFFF"/>
        <w:spacing w:before="0" w:beforeAutospacing="0" w:after="0" w:afterAutospacing="0"/>
        <w:rPr>
          <w:rFonts w:ascii="微软雅黑" w:eastAsia="微软雅黑" w:hAnsi="微软雅黑"/>
          <w:b/>
          <w:color w:val="FF0000"/>
        </w:rPr>
      </w:pPr>
      <w:r>
        <w:rPr>
          <w:rFonts w:ascii="微软雅黑" w:eastAsia="微软雅黑" w:hAnsi="微软雅黑" w:hint="eastAsia"/>
          <w:b/>
          <w:color w:val="FF0000"/>
        </w:rPr>
        <w:lastRenderedPageBreak/>
        <w:t>厂家自带模式、渠道和客户资源</w:t>
      </w:r>
    </w:p>
    <w:p w:rsidR="00DB457A" w:rsidRDefault="00B41D69">
      <w:pPr>
        <w:pStyle w:val="a6"/>
        <w:shd w:val="clear" w:color="auto" w:fill="FFFFFF"/>
        <w:spacing w:before="0" w:beforeAutospacing="0" w:after="0" w:afterAutospacing="0"/>
        <w:ind w:left="360"/>
        <w:rPr>
          <w:rFonts w:ascii="微软雅黑" w:eastAsia="微软雅黑" w:hAnsi="微软雅黑"/>
          <w:color w:val="FF0000"/>
        </w:rPr>
      </w:pPr>
      <w:r>
        <w:rPr>
          <w:rFonts w:ascii="微软雅黑" w:eastAsia="微软雅黑" w:hAnsi="微软雅黑" w:hint="eastAsia"/>
          <w:color w:val="FF0000"/>
        </w:rPr>
        <w:t>注：您做了代理后，公司会给予一定的货品扶持，并且进行包教包会的模式培训，及现成的客户群体资源对接，您不必再为找客户而发愁。</w:t>
      </w:r>
    </w:p>
    <w:p w:rsidR="00DB457A" w:rsidRDefault="00B41D69">
      <w:pPr>
        <w:pStyle w:val="a6"/>
        <w:shd w:val="clear" w:color="auto" w:fill="FFFFFF"/>
        <w:spacing w:before="0" w:beforeAutospacing="0" w:after="0" w:afterAutospacing="0"/>
        <w:rPr>
          <w:rFonts w:ascii="微软雅黑" w:eastAsia="微软雅黑" w:hAnsi="微软雅黑"/>
          <w:b/>
          <w:color w:val="292929"/>
        </w:rPr>
      </w:pPr>
      <w:r>
        <w:rPr>
          <w:rFonts w:ascii="微软雅黑" w:eastAsia="微软雅黑" w:hAnsi="微软雅黑" w:hint="eastAsia"/>
          <w:b/>
          <w:color w:val="292929"/>
        </w:rPr>
        <w:t>订货联系人：</w:t>
      </w:r>
      <w:r w:rsidR="00971184">
        <w:rPr>
          <w:rFonts w:ascii="微软雅黑" w:eastAsia="微软雅黑" w:hAnsi="微软雅黑" w:hint="eastAsia"/>
          <w:b/>
          <w:color w:val="292929"/>
        </w:rPr>
        <w:t>李晓东</w:t>
      </w:r>
      <w:r>
        <w:rPr>
          <w:rFonts w:ascii="微软雅黑" w:eastAsia="微软雅黑" w:hAnsi="微软雅黑" w:hint="eastAsia"/>
          <w:b/>
          <w:color w:val="292929"/>
        </w:rPr>
        <w:t xml:space="preserve">    手机：</w:t>
      </w:r>
      <w:r w:rsidR="00971184" w:rsidRPr="00971184">
        <w:rPr>
          <w:rFonts w:ascii="微软雅黑" w:eastAsia="微软雅黑" w:hAnsi="微软雅黑"/>
          <w:b/>
          <w:color w:val="292929"/>
        </w:rPr>
        <w:t>18504814816</w:t>
      </w:r>
      <w:r>
        <w:rPr>
          <w:rFonts w:ascii="微软雅黑" w:eastAsia="微软雅黑" w:hAnsi="微软雅黑" w:hint="eastAsia"/>
          <w:b/>
          <w:color w:val="292929"/>
        </w:rPr>
        <w:t xml:space="preserve">    微信：</w:t>
      </w:r>
      <w:r w:rsidR="00971184">
        <w:rPr>
          <w:rFonts w:ascii="微软雅黑" w:eastAsia="微软雅黑" w:hAnsi="微软雅黑" w:hint="eastAsia"/>
          <w:b/>
          <w:color w:val="292929"/>
        </w:rPr>
        <w:t>18504814816</w:t>
      </w:r>
    </w:p>
    <w:p w:rsidR="00DB457A" w:rsidRDefault="00B41D69">
      <w:pPr>
        <w:pStyle w:val="a6"/>
        <w:shd w:val="clear" w:color="auto" w:fill="FFFFFF"/>
        <w:spacing w:before="0" w:beforeAutospacing="0" w:after="0" w:afterAutospacing="0"/>
        <w:rPr>
          <w:rFonts w:ascii="微软雅黑" w:eastAsia="微软雅黑" w:hAnsi="微软雅黑"/>
          <w:color w:val="292929"/>
        </w:rPr>
      </w:pPr>
      <w:r>
        <w:rPr>
          <w:rFonts w:ascii="微软雅黑" w:eastAsia="微软雅黑" w:hAnsi="微软雅黑" w:hint="eastAsia"/>
          <w:noProof/>
          <w:color w:val="292929"/>
        </w:rPr>
        <w:drawing>
          <wp:anchor distT="0" distB="0" distL="114300" distR="114300" simplePos="0" relativeHeight="251657216" behindDoc="1" locked="0" layoutInCell="1" allowOverlap="1">
            <wp:simplePos x="0" y="0"/>
            <wp:positionH relativeFrom="column">
              <wp:posOffset>1905</wp:posOffset>
            </wp:positionH>
            <wp:positionV relativeFrom="paragraph">
              <wp:posOffset>105410</wp:posOffset>
            </wp:positionV>
            <wp:extent cx="3194050" cy="1352550"/>
            <wp:effectExtent l="0" t="0" r="6350" b="0"/>
            <wp:wrapThrough wrapText="bothSides">
              <wp:wrapPolygon edited="0">
                <wp:start x="0" y="0"/>
                <wp:lineTo x="0" y="21296"/>
                <wp:lineTo x="21514" y="21296"/>
                <wp:lineTo x="21514" y="0"/>
                <wp:lineTo x="0" y="0"/>
              </wp:wrapPolygon>
            </wp:wrapThrough>
            <wp:docPr id="1028" name="图片 9"/>
            <wp:cNvGraphicFramePr/>
            <a:graphic xmlns:a="http://schemas.openxmlformats.org/drawingml/2006/main">
              <a:graphicData uri="http://schemas.openxmlformats.org/drawingml/2006/picture">
                <pic:pic xmlns:pic="http://schemas.openxmlformats.org/drawingml/2006/picture">
                  <pic:nvPicPr>
                    <pic:cNvPr id="1028" name="图片 9"/>
                    <pic:cNvPicPr/>
                  </pic:nvPicPr>
                  <pic:blipFill>
                    <a:blip r:embed="rId9" cstate="print"/>
                    <a:srcRect/>
                    <a:stretch>
                      <a:fillRect/>
                    </a:stretch>
                  </pic:blipFill>
                  <pic:spPr>
                    <a:xfrm>
                      <a:off x="0" y="0"/>
                      <a:ext cx="3194050" cy="1352550"/>
                    </a:xfrm>
                    <a:prstGeom prst="rect">
                      <a:avLst/>
                    </a:prstGeom>
                  </pic:spPr>
                </pic:pic>
              </a:graphicData>
            </a:graphic>
          </wp:anchor>
        </w:drawing>
      </w:r>
      <w:r>
        <w:rPr>
          <w:rFonts w:ascii="微软雅黑" w:eastAsia="微软雅黑" w:hAnsi="微软雅黑" w:hint="eastAsia"/>
          <w:color w:val="292929"/>
        </w:rPr>
        <w:t>当你还在抱怨，为什么别人跑得比我快？</w:t>
      </w:r>
    </w:p>
    <w:p w:rsidR="00DB457A" w:rsidRDefault="00B41D69">
      <w:pPr>
        <w:pStyle w:val="a6"/>
        <w:shd w:val="clear" w:color="auto" w:fill="FFFFFF"/>
        <w:spacing w:before="0" w:beforeAutospacing="0" w:after="0" w:afterAutospacing="0"/>
        <w:rPr>
          <w:rFonts w:ascii="微软雅黑" w:eastAsia="微软雅黑" w:hAnsi="微软雅黑"/>
          <w:color w:val="292929"/>
        </w:rPr>
      </w:pPr>
      <w:r>
        <w:rPr>
          <w:rFonts w:ascii="微软雅黑" w:eastAsia="微软雅黑" w:hAnsi="微软雅黑" w:hint="eastAsia"/>
          <w:color w:val="292929"/>
        </w:rPr>
        <w:t>当你还在寻找，我的客户在哪里？</w:t>
      </w:r>
    </w:p>
    <w:p w:rsidR="00DB457A" w:rsidRDefault="00B41D69">
      <w:pPr>
        <w:pStyle w:val="a6"/>
        <w:shd w:val="clear" w:color="auto" w:fill="FFFFFF"/>
        <w:spacing w:before="0" w:beforeAutospacing="0" w:after="0" w:afterAutospacing="0"/>
        <w:rPr>
          <w:rFonts w:ascii="微软雅黑" w:eastAsia="微软雅黑" w:hAnsi="微软雅黑"/>
          <w:color w:val="292929"/>
        </w:rPr>
      </w:pPr>
      <w:r>
        <w:rPr>
          <w:rFonts w:ascii="微软雅黑" w:eastAsia="微软雅黑" w:hAnsi="微软雅黑" w:hint="eastAsia"/>
          <w:color w:val="292929"/>
        </w:rPr>
        <w:t>当</w:t>
      </w:r>
      <w:r>
        <w:rPr>
          <w:rFonts w:ascii="微软雅黑" w:eastAsia="微软雅黑" w:hAnsi="微软雅黑" w:hint="eastAsia"/>
          <w:b/>
          <w:color w:val="00B050"/>
        </w:rPr>
        <w:t>万利福欧米伽3</w:t>
      </w:r>
      <w:r>
        <w:rPr>
          <w:rFonts w:ascii="微软雅黑" w:eastAsia="微软雅黑" w:hAnsi="微软雅黑" w:hint="eastAsia"/>
          <w:color w:val="292929"/>
        </w:rPr>
        <w:t>来敲门。。。</w:t>
      </w:r>
      <w:r>
        <w:rPr>
          <w:rFonts w:ascii="微软雅黑" w:eastAsia="微软雅黑" w:hAnsi="微软雅黑" w:hint="eastAsia"/>
          <w:b/>
          <w:color w:val="FF0000"/>
        </w:rPr>
        <w:t>机会已来临！</w:t>
      </w:r>
    </w:p>
    <w:p w:rsidR="00DB457A" w:rsidRDefault="00B41D69">
      <w:pPr>
        <w:pStyle w:val="a6"/>
        <w:shd w:val="clear" w:color="auto" w:fill="FFFFFF"/>
        <w:spacing w:before="0" w:beforeAutospacing="0" w:after="0" w:afterAutospacing="0"/>
        <w:rPr>
          <w:rFonts w:ascii="微软雅黑" w:eastAsia="微软雅黑" w:hAnsi="微软雅黑"/>
          <w:b/>
          <w:color w:val="292929"/>
          <w:sz w:val="28"/>
          <w:szCs w:val="28"/>
        </w:rPr>
      </w:pPr>
      <w:r>
        <w:rPr>
          <w:rFonts w:ascii="微软雅黑" w:eastAsia="微软雅黑" w:hAnsi="微软雅黑"/>
          <w:b/>
          <w:color w:val="292929"/>
        </w:rPr>
        <w:t>自带渠道和客户资源，您期待吗？</w:t>
      </w:r>
      <w:r>
        <w:rPr>
          <w:rFonts w:ascii="微软雅黑" w:eastAsia="微软雅黑" w:hAnsi="微软雅黑" w:hint="eastAsia"/>
          <w:color w:val="292929"/>
        </w:rPr>
        <w:t xml:space="preserve">                      </w:t>
      </w:r>
      <w:r>
        <w:rPr>
          <w:rFonts w:ascii="微软雅黑" w:eastAsia="微软雅黑" w:hAnsi="微软雅黑" w:hint="eastAsia"/>
          <w:b/>
          <w:color w:val="292929"/>
          <w:sz w:val="28"/>
          <w:szCs w:val="28"/>
        </w:rPr>
        <w:t xml:space="preserve">  </w:t>
      </w:r>
    </w:p>
    <w:p w:rsidR="00DB457A" w:rsidRDefault="00DB457A">
      <w:pPr>
        <w:pStyle w:val="a6"/>
        <w:shd w:val="clear" w:color="auto" w:fill="FFFFFF"/>
        <w:spacing w:before="0" w:beforeAutospacing="0" w:after="0" w:afterAutospacing="0"/>
        <w:jc w:val="center"/>
        <w:rPr>
          <w:rFonts w:ascii="微软雅黑" w:eastAsia="微软雅黑" w:hAnsi="微软雅黑"/>
          <w:b/>
          <w:color w:val="292929"/>
          <w:sz w:val="28"/>
          <w:szCs w:val="28"/>
        </w:rPr>
      </w:pPr>
    </w:p>
    <w:p w:rsidR="00DB457A" w:rsidRDefault="00B41D69">
      <w:pPr>
        <w:pStyle w:val="a6"/>
        <w:shd w:val="clear" w:color="auto" w:fill="FFFFFF"/>
        <w:spacing w:before="0" w:beforeAutospacing="0" w:after="0" w:afterAutospacing="0"/>
        <w:jc w:val="center"/>
        <w:rPr>
          <w:rFonts w:ascii="微软雅黑" w:eastAsia="微软雅黑" w:hAnsi="微软雅黑"/>
          <w:color w:val="292929"/>
        </w:rPr>
      </w:pPr>
      <w:r>
        <w:rPr>
          <w:rFonts w:ascii="微软雅黑" w:eastAsia="微软雅黑" w:hAnsi="微软雅黑" w:hint="eastAsia"/>
          <w:b/>
          <w:color w:val="292929"/>
          <w:sz w:val="28"/>
          <w:szCs w:val="28"/>
        </w:rPr>
        <w:t>万利福企业介绍</w:t>
      </w:r>
    </w:p>
    <w:p w:rsidR="00DB457A" w:rsidRDefault="00B41D69">
      <w:pPr>
        <w:pStyle w:val="a6"/>
        <w:shd w:val="clear" w:color="auto" w:fill="FFFFFF"/>
        <w:ind w:firstLineChars="200" w:firstLine="420"/>
        <w:rPr>
          <w:rFonts w:ascii="微软雅黑" w:eastAsia="微软雅黑" w:hAnsi="微软雅黑"/>
          <w:color w:val="292929"/>
          <w:sz w:val="21"/>
          <w:szCs w:val="21"/>
        </w:rPr>
      </w:pPr>
      <w:r>
        <w:rPr>
          <w:rFonts w:ascii="微软雅黑" w:eastAsia="微软雅黑" w:hAnsi="微软雅黑" w:hint="eastAsia"/>
          <w:color w:val="292929"/>
          <w:sz w:val="21"/>
          <w:szCs w:val="21"/>
        </w:rPr>
        <w:t>内蒙古万利福生物科技有限公司成立于2005年，公司自成立以来一直专心专注于内蒙古又一优势资源----亚麻籽的种植、科研与开发，专业生产冷压榨亚麻籽油系列产品。产品中含有高达65%的人体所必需的ω-3/α-亚麻酸（多不饱和脂肪酸），长期食用对中老年、婴幼儿及孕产妇及癌症等特殊群体有良好的功效。生产工艺采用独特的纯物理低温冷压榨冷处理技术，生产过程中不使用水和任何化学制剂，最大程度的保留亚麻籽中的基础营养物质及活性因子。从2009年开始获国家有机认证证书，2013年通过ISO9001：2008质量管理体系认证，2012年10月10日被中国医疗保健国际交流促进会中老年保健专业委员会授予“全民健康工程专用产品”的称号。</w:t>
      </w:r>
    </w:p>
    <w:p w:rsidR="00DB457A" w:rsidRDefault="00B41D69">
      <w:pPr>
        <w:pStyle w:val="a6"/>
        <w:shd w:val="clear" w:color="auto" w:fill="FFFFFF"/>
        <w:ind w:firstLineChars="200" w:firstLine="420"/>
        <w:rPr>
          <w:rFonts w:ascii="微软雅黑" w:eastAsia="微软雅黑" w:hAnsi="微软雅黑"/>
          <w:color w:val="292929"/>
          <w:sz w:val="21"/>
          <w:szCs w:val="21"/>
        </w:rPr>
      </w:pPr>
      <w:r>
        <w:rPr>
          <w:rFonts w:ascii="微软雅黑" w:eastAsia="微软雅黑" w:hAnsi="微软雅黑" w:hint="eastAsia"/>
          <w:color w:val="292929"/>
          <w:sz w:val="21"/>
          <w:szCs w:val="21"/>
        </w:rPr>
        <w:t>公司自有亚麻新品种培育基地和5000亩有机亚麻种植基地，坐落于内蒙古乌兰察布市的高原丘陵地区。无污染的区域小气候，原生态的种植方式，产出独一无二的万利福有机亚麻籽。公司秉承不用一粒进口转基因亚麻籽的原则，保证生产出最优质的产品</w:t>
      </w:r>
    </w:p>
    <w:p w:rsidR="00DB457A" w:rsidRDefault="00B41D69">
      <w:pPr>
        <w:pStyle w:val="a6"/>
        <w:shd w:val="clear" w:color="auto" w:fill="FFFFFF"/>
        <w:rPr>
          <w:rFonts w:ascii="微软雅黑" w:eastAsia="微软雅黑" w:hAnsi="微软雅黑"/>
          <w:color w:val="292929"/>
          <w:sz w:val="21"/>
          <w:szCs w:val="21"/>
        </w:rPr>
      </w:pPr>
      <w:r>
        <w:rPr>
          <w:rFonts w:ascii="微软雅黑" w:eastAsia="微软雅黑" w:hAnsi="微软雅黑" w:hint="eastAsia"/>
          <w:color w:val="292929"/>
          <w:sz w:val="21"/>
          <w:szCs w:val="21"/>
        </w:rPr>
        <w:t xml:space="preserve">    工厂坐落于距呼和浩特市33公里的和林格尔县盛乐镇万亩农业开发园区，占地100亩，生产车间面积为1500平米。从原料库、压榨车间到成品包装车间，均设计为恒温车间(夏季15℃，冬季10℃)，在生产过程中大大降低了由于气候温差变化造成的质量不稳定性，确保产品质量。 </w:t>
      </w:r>
    </w:p>
    <w:p w:rsidR="00DB457A" w:rsidRDefault="00B41D69">
      <w:pPr>
        <w:pStyle w:val="a6"/>
        <w:shd w:val="clear" w:color="auto" w:fill="FFFFFF"/>
        <w:rPr>
          <w:rFonts w:ascii="微软雅黑" w:eastAsia="微软雅黑" w:hAnsi="微软雅黑"/>
          <w:color w:val="292929"/>
          <w:sz w:val="21"/>
          <w:szCs w:val="21"/>
        </w:rPr>
      </w:pPr>
      <w:r>
        <w:rPr>
          <w:rFonts w:ascii="微软雅黑" w:eastAsia="微软雅黑" w:hAnsi="微软雅黑" w:hint="eastAsia"/>
          <w:color w:val="292929"/>
          <w:sz w:val="21"/>
          <w:szCs w:val="21"/>
        </w:rPr>
        <w:lastRenderedPageBreak/>
        <w:t xml:space="preserve">    公司市场网络覆盖全国多个省区，陆续进入KA类、A类大卖场。像沃尔玛及山姆会员店、新一佳、家乐福、世纪联华、华润万家等。</w:t>
      </w:r>
    </w:p>
    <w:p w:rsidR="00DB457A" w:rsidRDefault="00B41D69">
      <w:pPr>
        <w:pStyle w:val="a6"/>
        <w:shd w:val="clear" w:color="auto" w:fill="FFFFFF"/>
        <w:spacing w:before="0" w:beforeAutospacing="0" w:after="0" w:afterAutospacing="0"/>
        <w:ind w:firstLineChars="200" w:firstLine="420"/>
        <w:rPr>
          <w:rFonts w:ascii="微软雅黑" w:eastAsia="微软雅黑" w:hAnsi="微软雅黑"/>
          <w:color w:val="292929"/>
          <w:sz w:val="21"/>
          <w:szCs w:val="21"/>
        </w:rPr>
      </w:pPr>
      <w:r>
        <w:rPr>
          <w:rFonts w:ascii="微软雅黑" w:eastAsia="微软雅黑" w:hAnsi="微软雅黑" w:hint="eastAsia"/>
          <w:color w:val="292929"/>
          <w:sz w:val="21"/>
          <w:szCs w:val="21"/>
        </w:rPr>
        <w:t>我们秉承“万利福，有健康才有幸福”的理念，倡导“吃油革命” 、“向油要健康” 的行动！提倡推行欧米伽膳食改善国人身体健康。坚持科技先导，品质取胜的理念，历经九年，使万利福产品得到广大消费者的好评，更致力于宣传a-亚麻酸对人体的必要性及重要性，为人类健康做贡献！</w:t>
      </w:r>
    </w:p>
    <w:p w:rsidR="00DB457A" w:rsidRDefault="00DB457A">
      <w:pPr>
        <w:pStyle w:val="a6"/>
        <w:shd w:val="clear" w:color="auto" w:fill="FFFFFF"/>
        <w:spacing w:before="0" w:beforeAutospacing="0" w:after="0" w:afterAutospacing="0"/>
        <w:jc w:val="center"/>
        <w:rPr>
          <w:rFonts w:ascii="微软雅黑" w:eastAsia="微软雅黑" w:hAnsi="微软雅黑"/>
          <w:color w:val="292929"/>
        </w:rPr>
      </w:pPr>
    </w:p>
    <w:p w:rsidR="00DB457A" w:rsidRDefault="00DB457A">
      <w:pPr>
        <w:pStyle w:val="a6"/>
        <w:shd w:val="clear" w:color="auto" w:fill="FFFFFF"/>
        <w:spacing w:before="0" w:beforeAutospacing="0" w:after="0" w:afterAutospacing="0"/>
        <w:jc w:val="center"/>
        <w:rPr>
          <w:rFonts w:ascii="微软雅黑" w:eastAsia="微软雅黑" w:hAnsi="微软雅黑"/>
          <w:color w:val="292929"/>
        </w:rPr>
      </w:pPr>
    </w:p>
    <w:p w:rsidR="00DB457A" w:rsidRDefault="00DB457A">
      <w:pPr>
        <w:pStyle w:val="a6"/>
        <w:shd w:val="clear" w:color="auto" w:fill="FFFFFF"/>
        <w:spacing w:before="0" w:beforeAutospacing="0" w:after="0" w:afterAutospacing="0"/>
        <w:jc w:val="center"/>
        <w:rPr>
          <w:rFonts w:ascii="微软雅黑" w:eastAsia="微软雅黑" w:hAnsi="微软雅黑"/>
          <w:color w:val="292929"/>
        </w:rPr>
      </w:pPr>
    </w:p>
    <w:p w:rsidR="00DB457A" w:rsidRDefault="00DB457A">
      <w:pPr>
        <w:pStyle w:val="a6"/>
        <w:shd w:val="clear" w:color="auto" w:fill="FFFFFF"/>
        <w:spacing w:before="0" w:beforeAutospacing="0" w:after="0" w:afterAutospacing="0"/>
        <w:jc w:val="center"/>
        <w:rPr>
          <w:rFonts w:ascii="微软雅黑" w:eastAsia="微软雅黑" w:hAnsi="微软雅黑"/>
          <w:color w:val="292929"/>
        </w:rPr>
      </w:pPr>
    </w:p>
    <w:p w:rsidR="00DB457A" w:rsidRDefault="00B41D69">
      <w:pPr>
        <w:pStyle w:val="a6"/>
        <w:shd w:val="clear" w:color="auto" w:fill="FFFFFF"/>
        <w:spacing w:before="0" w:beforeAutospacing="0" w:after="0" w:afterAutospacing="0"/>
        <w:jc w:val="center"/>
        <w:rPr>
          <w:rFonts w:ascii="微软雅黑" w:eastAsia="微软雅黑" w:hAnsi="微软雅黑"/>
          <w:b/>
          <w:color w:val="292929"/>
          <w:sz w:val="30"/>
          <w:szCs w:val="30"/>
        </w:rPr>
      </w:pPr>
      <w:r>
        <w:rPr>
          <w:rFonts w:ascii="微软雅黑" w:eastAsia="微软雅黑" w:hAnsi="微软雅黑"/>
          <w:b/>
          <w:color w:val="292929"/>
          <w:sz w:val="30"/>
          <w:szCs w:val="30"/>
        </w:rPr>
        <w:t>公司</w:t>
      </w:r>
      <w:r>
        <w:rPr>
          <w:rFonts w:ascii="微软雅黑" w:eastAsia="微软雅黑" w:hAnsi="微软雅黑" w:hint="eastAsia"/>
          <w:b/>
          <w:color w:val="292929"/>
          <w:sz w:val="30"/>
          <w:szCs w:val="30"/>
        </w:rPr>
        <w:t>种植基地</w:t>
      </w:r>
    </w:p>
    <w:p w:rsidR="00DB457A" w:rsidRDefault="00DB457A">
      <w:pPr>
        <w:pStyle w:val="a6"/>
        <w:shd w:val="clear" w:color="auto" w:fill="FFFFFF"/>
        <w:spacing w:before="0" w:beforeAutospacing="0" w:after="0" w:afterAutospacing="0"/>
        <w:jc w:val="center"/>
        <w:rPr>
          <w:rFonts w:ascii="微软雅黑" w:eastAsia="微软雅黑" w:hAnsi="微软雅黑"/>
          <w:b/>
          <w:color w:val="292929"/>
          <w:sz w:val="30"/>
          <w:szCs w:val="30"/>
        </w:rPr>
      </w:pPr>
    </w:p>
    <w:p w:rsidR="00DB457A" w:rsidRDefault="00B41D69">
      <w:pPr>
        <w:pStyle w:val="a6"/>
        <w:shd w:val="clear" w:color="auto" w:fill="FFFFFF"/>
        <w:spacing w:before="0" w:beforeAutospacing="0" w:after="0" w:afterAutospacing="0"/>
        <w:jc w:val="center"/>
        <w:rPr>
          <w:rFonts w:ascii="微软雅黑" w:eastAsia="微软雅黑" w:hAnsi="微软雅黑"/>
          <w:color w:val="292929"/>
        </w:rPr>
      </w:pPr>
      <w:r>
        <w:rPr>
          <w:rFonts w:ascii="微软雅黑" w:eastAsia="微软雅黑" w:hAnsi="微软雅黑"/>
          <w:noProof/>
          <w:color w:val="292929"/>
        </w:rPr>
        <w:drawing>
          <wp:inline distT="0" distB="0" distL="0" distR="0">
            <wp:extent cx="6840855" cy="4149090"/>
            <wp:effectExtent l="19050" t="0" r="0" b="0"/>
            <wp:docPr id="13" name="图片 1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3.jpg"/>
                    <pic:cNvPicPr>
                      <a:picLocks noChangeAspect="1"/>
                    </pic:cNvPicPr>
                  </pic:nvPicPr>
                  <pic:blipFill>
                    <a:blip r:embed="rId10" cstate="print"/>
                    <a:stretch>
                      <a:fillRect/>
                    </a:stretch>
                  </pic:blipFill>
                  <pic:spPr>
                    <a:xfrm>
                      <a:off x="0" y="0"/>
                      <a:ext cx="6840855" cy="4149090"/>
                    </a:xfrm>
                    <a:prstGeom prst="rect">
                      <a:avLst/>
                    </a:prstGeom>
                  </pic:spPr>
                </pic:pic>
              </a:graphicData>
            </a:graphic>
          </wp:inline>
        </w:drawing>
      </w:r>
    </w:p>
    <w:p w:rsidR="00DB457A" w:rsidRDefault="00DB457A">
      <w:pPr>
        <w:pStyle w:val="a6"/>
        <w:shd w:val="clear" w:color="auto" w:fill="FFFFFF"/>
        <w:spacing w:before="0" w:beforeAutospacing="0" w:after="0" w:afterAutospacing="0"/>
        <w:rPr>
          <w:rFonts w:ascii="微软雅黑" w:eastAsia="微软雅黑" w:hAnsi="微软雅黑"/>
          <w:color w:val="292929"/>
        </w:rPr>
      </w:pPr>
    </w:p>
    <w:p w:rsidR="00DB457A" w:rsidRDefault="00DB457A">
      <w:pPr>
        <w:pStyle w:val="a6"/>
        <w:shd w:val="clear" w:color="auto" w:fill="FFFFFF"/>
        <w:spacing w:before="0" w:beforeAutospacing="0" w:after="0" w:afterAutospacing="0"/>
        <w:jc w:val="center"/>
        <w:rPr>
          <w:rFonts w:ascii="微软雅黑" w:eastAsia="微软雅黑" w:hAnsi="微软雅黑"/>
          <w:b/>
          <w:color w:val="292929"/>
          <w:sz w:val="32"/>
          <w:szCs w:val="32"/>
        </w:rPr>
      </w:pPr>
    </w:p>
    <w:p w:rsidR="00DB457A" w:rsidRDefault="00DB457A">
      <w:pPr>
        <w:pStyle w:val="a6"/>
        <w:shd w:val="clear" w:color="auto" w:fill="FFFFFF"/>
        <w:spacing w:before="0" w:beforeAutospacing="0" w:after="0" w:afterAutospacing="0"/>
        <w:jc w:val="center"/>
        <w:rPr>
          <w:rFonts w:ascii="微软雅黑" w:eastAsia="微软雅黑" w:hAnsi="微软雅黑"/>
          <w:b/>
          <w:color w:val="292929"/>
          <w:sz w:val="32"/>
          <w:szCs w:val="32"/>
        </w:rPr>
      </w:pPr>
    </w:p>
    <w:p w:rsidR="00DB457A" w:rsidRDefault="00DB457A">
      <w:pPr>
        <w:pStyle w:val="a6"/>
        <w:shd w:val="clear" w:color="auto" w:fill="FFFFFF"/>
        <w:spacing w:before="0" w:beforeAutospacing="0" w:after="0" w:afterAutospacing="0"/>
        <w:rPr>
          <w:rFonts w:ascii="微软雅黑" w:eastAsia="微软雅黑" w:hAnsi="微软雅黑"/>
          <w:b/>
          <w:color w:val="292929"/>
          <w:sz w:val="32"/>
          <w:szCs w:val="32"/>
        </w:rPr>
      </w:pPr>
    </w:p>
    <w:p w:rsidR="00DB457A" w:rsidRDefault="00DB457A">
      <w:pPr>
        <w:pStyle w:val="a6"/>
        <w:shd w:val="clear" w:color="auto" w:fill="FFFFFF"/>
        <w:spacing w:before="0" w:beforeAutospacing="0" w:after="0" w:afterAutospacing="0"/>
        <w:jc w:val="center"/>
        <w:rPr>
          <w:rFonts w:ascii="微软雅黑" w:eastAsia="微软雅黑" w:hAnsi="微软雅黑"/>
          <w:b/>
          <w:color w:val="292929"/>
          <w:sz w:val="32"/>
          <w:szCs w:val="32"/>
        </w:rPr>
      </w:pPr>
    </w:p>
    <w:p w:rsidR="00DB457A" w:rsidRDefault="00DB457A">
      <w:pPr>
        <w:pStyle w:val="a6"/>
        <w:shd w:val="clear" w:color="auto" w:fill="FFFFFF"/>
        <w:spacing w:before="0" w:beforeAutospacing="0" w:after="0" w:afterAutospacing="0"/>
        <w:jc w:val="center"/>
        <w:rPr>
          <w:rFonts w:ascii="微软雅黑" w:eastAsia="微软雅黑" w:hAnsi="微软雅黑"/>
          <w:b/>
          <w:color w:val="292929"/>
          <w:sz w:val="32"/>
          <w:szCs w:val="32"/>
        </w:rPr>
      </w:pPr>
    </w:p>
    <w:p w:rsidR="00DB457A" w:rsidRDefault="00B41D69">
      <w:pPr>
        <w:pStyle w:val="a6"/>
        <w:shd w:val="clear" w:color="auto" w:fill="FFFFFF"/>
        <w:spacing w:before="0" w:beforeAutospacing="0" w:after="0" w:afterAutospacing="0"/>
        <w:jc w:val="center"/>
        <w:rPr>
          <w:rFonts w:ascii="微软雅黑" w:eastAsia="微软雅黑" w:hAnsi="微软雅黑"/>
          <w:b/>
          <w:color w:val="292929"/>
          <w:sz w:val="32"/>
          <w:szCs w:val="32"/>
        </w:rPr>
      </w:pPr>
      <w:r>
        <w:rPr>
          <w:rFonts w:ascii="微软雅黑" w:eastAsia="微软雅黑" w:hAnsi="微软雅黑"/>
          <w:b/>
          <w:color w:val="292929"/>
          <w:sz w:val="32"/>
          <w:szCs w:val="32"/>
        </w:rPr>
        <w:t>公司</w:t>
      </w:r>
      <w:r>
        <w:rPr>
          <w:rFonts w:ascii="微软雅黑" w:eastAsia="微软雅黑" w:hAnsi="微软雅黑" w:hint="eastAsia"/>
          <w:b/>
          <w:color w:val="292929"/>
          <w:sz w:val="32"/>
          <w:szCs w:val="32"/>
        </w:rPr>
        <w:t>工厂生产车间</w:t>
      </w:r>
    </w:p>
    <w:p w:rsidR="00DB457A" w:rsidRDefault="00DB457A">
      <w:pPr>
        <w:pStyle w:val="a6"/>
        <w:shd w:val="clear" w:color="auto" w:fill="FFFFFF"/>
        <w:spacing w:before="0" w:beforeAutospacing="0" w:after="0" w:afterAutospacing="0"/>
        <w:jc w:val="center"/>
        <w:rPr>
          <w:rFonts w:ascii="微软雅黑" w:eastAsia="微软雅黑" w:hAnsi="微软雅黑"/>
          <w:b/>
          <w:color w:val="292929"/>
          <w:sz w:val="32"/>
          <w:szCs w:val="32"/>
        </w:rPr>
      </w:pPr>
    </w:p>
    <w:p w:rsidR="00DB457A" w:rsidRDefault="00DB457A">
      <w:pPr>
        <w:pStyle w:val="a6"/>
        <w:shd w:val="clear" w:color="auto" w:fill="FFFFFF"/>
        <w:spacing w:before="0" w:beforeAutospacing="0" w:after="0" w:afterAutospacing="0"/>
        <w:jc w:val="center"/>
        <w:rPr>
          <w:rFonts w:ascii="微软雅黑" w:eastAsia="微软雅黑" w:hAnsi="微软雅黑"/>
          <w:b/>
          <w:color w:val="292929"/>
          <w:sz w:val="32"/>
          <w:szCs w:val="32"/>
        </w:rPr>
      </w:pPr>
    </w:p>
    <w:p w:rsidR="00DB457A" w:rsidRDefault="00B41D69">
      <w:pPr>
        <w:pStyle w:val="a6"/>
        <w:shd w:val="clear" w:color="auto" w:fill="FFFFFF"/>
        <w:spacing w:before="0" w:beforeAutospacing="0" w:after="0" w:afterAutospacing="0"/>
        <w:rPr>
          <w:rFonts w:ascii="微软雅黑" w:eastAsia="微软雅黑" w:hAnsi="微软雅黑"/>
          <w:color w:val="292929"/>
        </w:rPr>
      </w:pPr>
      <w:r>
        <w:rPr>
          <w:rFonts w:ascii="微软雅黑" w:eastAsia="微软雅黑" w:hAnsi="微软雅黑"/>
          <w:noProof/>
          <w:color w:val="292929"/>
        </w:rPr>
        <w:drawing>
          <wp:inline distT="0" distB="0" distL="0" distR="0">
            <wp:extent cx="6840855" cy="1303020"/>
            <wp:effectExtent l="19050" t="0" r="0" b="0"/>
            <wp:docPr id="9" name="图片 8"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4.jpg"/>
                    <pic:cNvPicPr>
                      <a:picLocks noChangeAspect="1"/>
                    </pic:cNvPicPr>
                  </pic:nvPicPr>
                  <pic:blipFill>
                    <a:blip r:embed="rId11" cstate="print"/>
                    <a:stretch>
                      <a:fillRect/>
                    </a:stretch>
                  </pic:blipFill>
                  <pic:spPr>
                    <a:xfrm>
                      <a:off x="0" y="0"/>
                      <a:ext cx="6840855" cy="1303020"/>
                    </a:xfrm>
                    <a:prstGeom prst="rect">
                      <a:avLst/>
                    </a:prstGeom>
                  </pic:spPr>
                </pic:pic>
              </a:graphicData>
            </a:graphic>
          </wp:inline>
        </w:drawing>
      </w:r>
    </w:p>
    <w:p w:rsidR="00DB457A" w:rsidRDefault="00DB457A">
      <w:pPr>
        <w:pStyle w:val="a6"/>
        <w:shd w:val="clear" w:color="auto" w:fill="FFFFFF"/>
        <w:spacing w:before="0" w:beforeAutospacing="0" w:after="0" w:afterAutospacing="0"/>
        <w:rPr>
          <w:rFonts w:ascii="微软雅黑" w:eastAsia="微软雅黑" w:hAnsi="微软雅黑"/>
          <w:color w:val="292929"/>
        </w:rPr>
      </w:pPr>
    </w:p>
    <w:p w:rsidR="00DB457A" w:rsidRDefault="00B41D69">
      <w:pPr>
        <w:pStyle w:val="a6"/>
        <w:shd w:val="clear" w:color="auto" w:fill="FFFFFF"/>
        <w:spacing w:before="0" w:beforeAutospacing="0" w:after="0" w:afterAutospacing="0"/>
        <w:rPr>
          <w:rFonts w:ascii="微软雅黑" w:eastAsia="微软雅黑" w:hAnsi="微软雅黑"/>
          <w:color w:val="292929"/>
        </w:rPr>
      </w:pPr>
      <w:r>
        <w:rPr>
          <w:rFonts w:ascii="微软雅黑" w:eastAsia="微软雅黑" w:hAnsi="微软雅黑"/>
          <w:noProof/>
          <w:color w:val="292929"/>
        </w:rPr>
        <w:drawing>
          <wp:inline distT="0" distB="0" distL="0" distR="0">
            <wp:extent cx="6840855" cy="1186180"/>
            <wp:effectExtent l="19050" t="0" r="0" b="0"/>
            <wp:docPr id="10" name="图片 9"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5.jpg"/>
                    <pic:cNvPicPr>
                      <a:picLocks noChangeAspect="1"/>
                    </pic:cNvPicPr>
                  </pic:nvPicPr>
                  <pic:blipFill>
                    <a:blip r:embed="rId12" cstate="print"/>
                    <a:stretch>
                      <a:fillRect/>
                    </a:stretch>
                  </pic:blipFill>
                  <pic:spPr>
                    <a:xfrm>
                      <a:off x="0" y="0"/>
                      <a:ext cx="6840855" cy="1186180"/>
                    </a:xfrm>
                    <a:prstGeom prst="rect">
                      <a:avLst/>
                    </a:prstGeom>
                  </pic:spPr>
                </pic:pic>
              </a:graphicData>
            </a:graphic>
          </wp:inline>
        </w:drawing>
      </w:r>
    </w:p>
    <w:p w:rsidR="00DB457A" w:rsidRDefault="00DB457A">
      <w:pPr>
        <w:pStyle w:val="a6"/>
        <w:shd w:val="clear" w:color="auto" w:fill="FFFFFF"/>
        <w:spacing w:before="0" w:beforeAutospacing="0" w:after="0" w:afterAutospacing="0"/>
        <w:rPr>
          <w:rFonts w:ascii="微软雅黑" w:eastAsia="微软雅黑" w:hAnsi="微软雅黑"/>
          <w:color w:val="292929"/>
        </w:rPr>
      </w:pPr>
    </w:p>
    <w:p w:rsidR="00DB457A" w:rsidRDefault="00B41D69">
      <w:pPr>
        <w:pStyle w:val="a6"/>
        <w:shd w:val="clear" w:color="auto" w:fill="FFFFFF"/>
        <w:spacing w:before="0" w:beforeAutospacing="0" w:after="0" w:afterAutospacing="0"/>
        <w:rPr>
          <w:rFonts w:ascii="微软雅黑" w:eastAsia="微软雅黑" w:hAnsi="微软雅黑"/>
          <w:color w:val="292929"/>
        </w:rPr>
      </w:pPr>
      <w:r>
        <w:rPr>
          <w:rFonts w:ascii="微软雅黑" w:eastAsia="微软雅黑" w:hAnsi="微软雅黑"/>
          <w:noProof/>
          <w:color w:val="292929"/>
        </w:rPr>
        <w:drawing>
          <wp:inline distT="0" distB="0" distL="0" distR="0">
            <wp:extent cx="6840855" cy="1186180"/>
            <wp:effectExtent l="19050" t="0" r="0" b="0"/>
            <wp:docPr id="11" name="图片 10"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6.jpg"/>
                    <pic:cNvPicPr>
                      <a:picLocks noChangeAspect="1"/>
                    </pic:cNvPicPr>
                  </pic:nvPicPr>
                  <pic:blipFill>
                    <a:blip r:embed="rId13" cstate="print"/>
                    <a:stretch>
                      <a:fillRect/>
                    </a:stretch>
                  </pic:blipFill>
                  <pic:spPr>
                    <a:xfrm>
                      <a:off x="0" y="0"/>
                      <a:ext cx="6840855" cy="1186180"/>
                    </a:xfrm>
                    <a:prstGeom prst="rect">
                      <a:avLst/>
                    </a:prstGeom>
                  </pic:spPr>
                </pic:pic>
              </a:graphicData>
            </a:graphic>
          </wp:inline>
        </w:drawing>
      </w:r>
    </w:p>
    <w:p w:rsidR="00DB457A" w:rsidRDefault="00DB457A">
      <w:pPr>
        <w:pStyle w:val="a6"/>
        <w:shd w:val="clear" w:color="auto" w:fill="FFFFFF"/>
        <w:spacing w:before="0" w:beforeAutospacing="0" w:after="0" w:afterAutospacing="0"/>
        <w:rPr>
          <w:rFonts w:ascii="微软雅黑" w:eastAsia="微软雅黑" w:hAnsi="微软雅黑"/>
          <w:color w:val="292929"/>
        </w:rPr>
      </w:pPr>
    </w:p>
    <w:p w:rsidR="00DB457A" w:rsidRDefault="00B41D69">
      <w:pPr>
        <w:pStyle w:val="a6"/>
        <w:shd w:val="clear" w:color="auto" w:fill="FFFFFF"/>
        <w:spacing w:before="0" w:beforeAutospacing="0" w:after="0" w:afterAutospacing="0"/>
        <w:rPr>
          <w:rFonts w:ascii="微软雅黑" w:eastAsia="微软雅黑" w:hAnsi="微软雅黑"/>
          <w:color w:val="292929"/>
        </w:rPr>
      </w:pPr>
      <w:r>
        <w:rPr>
          <w:rFonts w:ascii="微软雅黑" w:eastAsia="微软雅黑" w:hAnsi="微软雅黑"/>
          <w:noProof/>
          <w:color w:val="292929"/>
        </w:rPr>
        <w:drawing>
          <wp:inline distT="0" distB="0" distL="0" distR="0">
            <wp:extent cx="6840855" cy="1699895"/>
            <wp:effectExtent l="19050" t="0" r="0" b="0"/>
            <wp:docPr id="12" name="图片 11"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7.jpg"/>
                    <pic:cNvPicPr>
                      <a:picLocks noChangeAspect="1"/>
                    </pic:cNvPicPr>
                  </pic:nvPicPr>
                  <pic:blipFill>
                    <a:blip r:embed="rId14" cstate="print"/>
                    <a:stretch>
                      <a:fillRect/>
                    </a:stretch>
                  </pic:blipFill>
                  <pic:spPr>
                    <a:xfrm>
                      <a:off x="0" y="0"/>
                      <a:ext cx="6840855" cy="1699895"/>
                    </a:xfrm>
                    <a:prstGeom prst="rect">
                      <a:avLst/>
                    </a:prstGeom>
                  </pic:spPr>
                </pic:pic>
              </a:graphicData>
            </a:graphic>
          </wp:inline>
        </w:drawing>
      </w:r>
    </w:p>
    <w:p w:rsidR="00DB457A" w:rsidRDefault="00DB457A">
      <w:pPr>
        <w:pStyle w:val="a6"/>
        <w:shd w:val="clear" w:color="auto" w:fill="FFFFFF"/>
        <w:spacing w:before="0" w:beforeAutospacing="0" w:after="0" w:afterAutospacing="0"/>
        <w:rPr>
          <w:rFonts w:ascii="微软雅黑" w:eastAsia="微软雅黑" w:hAnsi="微软雅黑"/>
          <w:color w:val="292929"/>
        </w:rPr>
      </w:pPr>
    </w:p>
    <w:p w:rsidR="00DB457A" w:rsidRDefault="00DB457A">
      <w:pPr>
        <w:pStyle w:val="a6"/>
        <w:shd w:val="clear" w:color="auto" w:fill="FFFFFF"/>
        <w:spacing w:before="0" w:beforeAutospacing="0" w:after="0" w:afterAutospacing="0"/>
        <w:rPr>
          <w:rFonts w:ascii="微软雅黑" w:eastAsia="微软雅黑" w:hAnsi="微软雅黑"/>
          <w:color w:val="292929"/>
        </w:rPr>
      </w:pPr>
    </w:p>
    <w:p w:rsidR="00DB457A" w:rsidRDefault="00DB457A">
      <w:pPr>
        <w:pStyle w:val="a6"/>
        <w:shd w:val="clear" w:color="auto" w:fill="FFFFFF"/>
        <w:spacing w:before="0" w:beforeAutospacing="0" w:after="0" w:afterAutospacing="0"/>
        <w:jc w:val="center"/>
        <w:rPr>
          <w:rFonts w:ascii="微软雅黑" w:eastAsia="微软雅黑" w:hAnsi="微软雅黑"/>
          <w:b/>
          <w:color w:val="292929"/>
          <w:sz w:val="32"/>
          <w:szCs w:val="32"/>
        </w:rPr>
      </w:pPr>
    </w:p>
    <w:p w:rsidR="00DB457A" w:rsidRDefault="00DB457A">
      <w:pPr>
        <w:pStyle w:val="a6"/>
        <w:shd w:val="clear" w:color="auto" w:fill="FFFFFF"/>
        <w:spacing w:before="0" w:beforeAutospacing="0" w:after="0" w:afterAutospacing="0"/>
        <w:jc w:val="center"/>
        <w:rPr>
          <w:rFonts w:ascii="微软雅黑" w:eastAsia="微软雅黑" w:hAnsi="微软雅黑"/>
          <w:b/>
          <w:color w:val="292929"/>
          <w:sz w:val="32"/>
          <w:szCs w:val="32"/>
        </w:rPr>
      </w:pPr>
    </w:p>
    <w:p w:rsidR="00DB457A" w:rsidRDefault="00B41D69">
      <w:pPr>
        <w:pStyle w:val="a6"/>
        <w:shd w:val="clear" w:color="auto" w:fill="FFFFFF"/>
        <w:spacing w:before="0" w:beforeAutospacing="0" w:after="0" w:afterAutospacing="0"/>
        <w:jc w:val="center"/>
        <w:rPr>
          <w:rFonts w:ascii="微软雅黑" w:eastAsia="微软雅黑" w:hAnsi="微软雅黑"/>
          <w:b/>
          <w:color w:val="292929"/>
          <w:sz w:val="32"/>
          <w:szCs w:val="32"/>
        </w:rPr>
      </w:pPr>
      <w:r>
        <w:rPr>
          <w:rFonts w:ascii="微软雅黑" w:eastAsia="微软雅黑" w:hAnsi="微软雅黑" w:hint="eastAsia"/>
          <w:b/>
          <w:color w:val="292929"/>
          <w:sz w:val="32"/>
          <w:szCs w:val="32"/>
        </w:rPr>
        <w:t>公司资质</w:t>
      </w:r>
    </w:p>
    <w:p w:rsidR="00DB457A" w:rsidRDefault="00DB457A">
      <w:pPr>
        <w:pStyle w:val="a6"/>
        <w:shd w:val="clear" w:color="auto" w:fill="FFFFFF"/>
        <w:spacing w:before="0" w:beforeAutospacing="0" w:after="0" w:afterAutospacing="0"/>
        <w:jc w:val="center"/>
        <w:rPr>
          <w:rFonts w:ascii="微软雅黑" w:eastAsia="微软雅黑" w:hAnsi="微软雅黑"/>
          <w:b/>
          <w:color w:val="292929"/>
          <w:sz w:val="32"/>
          <w:szCs w:val="32"/>
        </w:rPr>
      </w:pPr>
    </w:p>
    <w:p w:rsidR="00DB457A" w:rsidRDefault="00B41D69">
      <w:pPr>
        <w:pStyle w:val="a6"/>
        <w:shd w:val="clear" w:color="auto" w:fill="FFFFFF"/>
        <w:spacing w:before="0" w:beforeAutospacing="0" w:after="0" w:afterAutospacing="0"/>
        <w:jc w:val="center"/>
        <w:rPr>
          <w:rFonts w:ascii="微软雅黑" w:eastAsia="微软雅黑" w:hAnsi="微软雅黑"/>
          <w:b/>
          <w:color w:val="292929"/>
          <w:sz w:val="32"/>
          <w:szCs w:val="32"/>
        </w:rPr>
      </w:pPr>
      <w:r>
        <w:rPr>
          <w:rFonts w:ascii="微软雅黑" w:eastAsia="微软雅黑" w:hAnsi="微软雅黑"/>
          <w:b/>
          <w:noProof/>
          <w:color w:val="292929"/>
          <w:sz w:val="32"/>
          <w:szCs w:val="32"/>
        </w:rPr>
        <w:drawing>
          <wp:inline distT="0" distB="0" distL="0" distR="0">
            <wp:extent cx="6840855" cy="2564765"/>
            <wp:effectExtent l="19050" t="0" r="0" b="0"/>
            <wp:docPr id="6" name="图片 5"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8.jpg"/>
                    <pic:cNvPicPr>
                      <a:picLocks noChangeAspect="1"/>
                    </pic:cNvPicPr>
                  </pic:nvPicPr>
                  <pic:blipFill>
                    <a:blip r:embed="rId15" cstate="print"/>
                    <a:stretch>
                      <a:fillRect/>
                    </a:stretch>
                  </pic:blipFill>
                  <pic:spPr>
                    <a:xfrm>
                      <a:off x="0" y="0"/>
                      <a:ext cx="6840855" cy="2564765"/>
                    </a:xfrm>
                    <a:prstGeom prst="rect">
                      <a:avLst/>
                    </a:prstGeom>
                  </pic:spPr>
                </pic:pic>
              </a:graphicData>
            </a:graphic>
          </wp:inline>
        </w:drawing>
      </w:r>
      <w:r>
        <w:rPr>
          <w:rFonts w:ascii="微软雅黑" w:eastAsia="微软雅黑" w:hAnsi="微软雅黑"/>
          <w:b/>
          <w:noProof/>
          <w:color w:val="292929"/>
          <w:sz w:val="32"/>
          <w:szCs w:val="32"/>
        </w:rPr>
        <w:drawing>
          <wp:inline distT="0" distB="0" distL="0" distR="0">
            <wp:extent cx="6840855" cy="3243580"/>
            <wp:effectExtent l="19050" t="0" r="0" b="0"/>
            <wp:docPr id="7" name="图片 6"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9.jpg"/>
                    <pic:cNvPicPr>
                      <a:picLocks noChangeAspect="1"/>
                    </pic:cNvPicPr>
                  </pic:nvPicPr>
                  <pic:blipFill>
                    <a:blip r:embed="rId16" cstate="print"/>
                    <a:stretch>
                      <a:fillRect/>
                    </a:stretch>
                  </pic:blipFill>
                  <pic:spPr>
                    <a:xfrm>
                      <a:off x="0" y="0"/>
                      <a:ext cx="6840855" cy="3243580"/>
                    </a:xfrm>
                    <a:prstGeom prst="rect">
                      <a:avLst/>
                    </a:prstGeom>
                  </pic:spPr>
                </pic:pic>
              </a:graphicData>
            </a:graphic>
          </wp:inline>
        </w:drawing>
      </w:r>
      <w:r>
        <w:rPr>
          <w:rFonts w:ascii="微软雅黑" w:eastAsia="微软雅黑" w:hAnsi="微软雅黑"/>
          <w:b/>
          <w:noProof/>
          <w:color w:val="292929"/>
          <w:sz w:val="32"/>
          <w:szCs w:val="32"/>
        </w:rPr>
        <w:drawing>
          <wp:inline distT="0" distB="0" distL="0" distR="0">
            <wp:extent cx="6840855" cy="1985010"/>
            <wp:effectExtent l="19050" t="0" r="0" b="0"/>
            <wp:docPr id="8" name="图片 7"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11.jpg"/>
                    <pic:cNvPicPr>
                      <a:picLocks noChangeAspect="1"/>
                    </pic:cNvPicPr>
                  </pic:nvPicPr>
                  <pic:blipFill>
                    <a:blip r:embed="rId17" cstate="print"/>
                    <a:stretch>
                      <a:fillRect/>
                    </a:stretch>
                  </pic:blipFill>
                  <pic:spPr>
                    <a:xfrm>
                      <a:off x="0" y="0"/>
                      <a:ext cx="6840855" cy="1985010"/>
                    </a:xfrm>
                    <a:prstGeom prst="rect">
                      <a:avLst/>
                    </a:prstGeom>
                  </pic:spPr>
                </pic:pic>
              </a:graphicData>
            </a:graphic>
          </wp:inline>
        </w:drawing>
      </w:r>
    </w:p>
    <w:p w:rsidR="00DB457A" w:rsidRDefault="00DB457A">
      <w:pPr>
        <w:pStyle w:val="a6"/>
        <w:shd w:val="clear" w:color="auto" w:fill="FFFFFF"/>
        <w:spacing w:before="0" w:beforeAutospacing="0" w:after="0" w:afterAutospacing="0"/>
        <w:jc w:val="center"/>
        <w:rPr>
          <w:rFonts w:ascii="微软雅黑" w:eastAsia="微软雅黑" w:hAnsi="微软雅黑"/>
          <w:b/>
          <w:color w:val="292929"/>
          <w:sz w:val="32"/>
          <w:szCs w:val="32"/>
        </w:rPr>
      </w:pPr>
    </w:p>
    <w:p w:rsidR="00DB457A" w:rsidRDefault="00B41D69">
      <w:pPr>
        <w:pStyle w:val="a6"/>
        <w:shd w:val="clear" w:color="auto" w:fill="FFFFFF"/>
        <w:spacing w:before="0" w:beforeAutospacing="0" w:after="0" w:afterAutospacing="0"/>
        <w:jc w:val="center"/>
        <w:rPr>
          <w:rFonts w:ascii="微软雅黑" w:eastAsia="微软雅黑" w:hAnsi="微软雅黑"/>
          <w:b/>
          <w:color w:val="292929"/>
          <w:sz w:val="32"/>
          <w:szCs w:val="32"/>
        </w:rPr>
      </w:pPr>
      <w:r>
        <w:rPr>
          <w:rFonts w:ascii="微软雅黑" w:eastAsia="微软雅黑" w:hAnsi="微软雅黑" w:hint="eastAsia"/>
          <w:b/>
          <w:color w:val="292929"/>
          <w:sz w:val="32"/>
          <w:szCs w:val="32"/>
        </w:rPr>
        <w:t>公司荣誉证书</w:t>
      </w:r>
    </w:p>
    <w:p w:rsidR="00DB457A" w:rsidRDefault="00B41D69">
      <w:pPr>
        <w:pStyle w:val="a6"/>
        <w:shd w:val="clear" w:color="auto" w:fill="FFFFFF"/>
        <w:spacing w:before="0" w:beforeAutospacing="0" w:after="0" w:afterAutospacing="0"/>
        <w:ind w:right="960"/>
        <w:rPr>
          <w:rFonts w:ascii="微软雅黑" w:eastAsia="微软雅黑" w:hAnsi="微软雅黑"/>
          <w:b/>
          <w:color w:val="292929"/>
          <w:sz w:val="32"/>
          <w:szCs w:val="32"/>
        </w:rPr>
      </w:pPr>
      <w:r>
        <w:rPr>
          <w:rFonts w:ascii="微软雅黑" w:eastAsia="微软雅黑" w:hAnsi="微软雅黑"/>
          <w:b/>
          <w:noProof/>
          <w:color w:val="292929"/>
          <w:sz w:val="32"/>
          <w:szCs w:val="32"/>
        </w:rPr>
        <w:drawing>
          <wp:inline distT="0" distB="0" distL="0" distR="0">
            <wp:extent cx="6840855" cy="1666240"/>
            <wp:effectExtent l="19050" t="0" r="0" b="0"/>
            <wp:docPr id="3" name="图片 2"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2.jpg"/>
                    <pic:cNvPicPr>
                      <a:picLocks noChangeAspect="1"/>
                    </pic:cNvPicPr>
                  </pic:nvPicPr>
                  <pic:blipFill>
                    <a:blip r:embed="rId18" cstate="print"/>
                    <a:stretch>
                      <a:fillRect/>
                    </a:stretch>
                  </pic:blipFill>
                  <pic:spPr>
                    <a:xfrm>
                      <a:off x="0" y="0"/>
                      <a:ext cx="6840855" cy="1666240"/>
                    </a:xfrm>
                    <a:prstGeom prst="rect">
                      <a:avLst/>
                    </a:prstGeom>
                  </pic:spPr>
                </pic:pic>
              </a:graphicData>
            </a:graphic>
          </wp:inline>
        </w:drawing>
      </w:r>
      <w:r>
        <w:rPr>
          <w:rFonts w:ascii="微软雅黑" w:eastAsia="微软雅黑" w:hAnsi="微软雅黑"/>
          <w:b/>
          <w:noProof/>
          <w:color w:val="292929"/>
          <w:sz w:val="32"/>
          <w:szCs w:val="32"/>
        </w:rPr>
        <w:drawing>
          <wp:inline distT="0" distB="0" distL="0" distR="0">
            <wp:extent cx="6840855" cy="1541145"/>
            <wp:effectExtent l="19050" t="0" r="0" b="0"/>
            <wp:docPr id="4" name="图片 3"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3.jpg"/>
                    <pic:cNvPicPr>
                      <a:picLocks noChangeAspect="1"/>
                    </pic:cNvPicPr>
                  </pic:nvPicPr>
                  <pic:blipFill>
                    <a:blip r:embed="rId19" cstate="print"/>
                    <a:stretch>
                      <a:fillRect/>
                    </a:stretch>
                  </pic:blipFill>
                  <pic:spPr>
                    <a:xfrm>
                      <a:off x="0" y="0"/>
                      <a:ext cx="6840855" cy="1541145"/>
                    </a:xfrm>
                    <a:prstGeom prst="rect">
                      <a:avLst/>
                    </a:prstGeom>
                  </pic:spPr>
                </pic:pic>
              </a:graphicData>
            </a:graphic>
          </wp:inline>
        </w:drawing>
      </w:r>
      <w:r>
        <w:rPr>
          <w:rFonts w:ascii="微软雅黑" w:eastAsia="微软雅黑" w:hAnsi="微软雅黑"/>
          <w:b/>
          <w:noProof/>
          <w:color w:val="292929"/>
          <w:sz w:val="32"/>
          <w:szCs w:val="32"/>
        </w:rPr>
        <w:drawing>
          <wp:inline distT="0" distB="0" distL="0" distR="0">
            <wp:extent cx="6840855" cy="1872615"/>
            <wp:effectExtent l="19050" t="0" r="0" b="0"/>
            <wp:docPr id="5" name="图片 4"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4.jpg"/>
                    <pic:cNvPicPr>
                      <a:picLocks noChangeAspect="1"/>
                    </pic:cNvPicPr>
                  </pic:nvPicPr>
                  <pic:blipFill>
                    <a:blip r:embed="rId20" cstate="print"/>
                    <a:stretch>
                      <a:fillRect/>
                    </a:stretch>
                  </pic:blipFill>
                  <pic:spPr>
                    <a:xfrm>
                      <a:off x="0" y="0"/>
                      <a:ext cx="6840855" cy="1872615"/>
                    </a:xfrm>
                    <a:prstGeom prst="rect">
                      <a:avLst/>
                    </a:prstGeom>
                  </pic:spPr>
                </pic:pic>
              </a:graphicData>
            </a:graphic>
          </wp:inline>
        </w:drawing>
      </w:r>
    </w:p>
    <w:p w:rsidR="00DB457A" w:rsidRDefault="00B41D69">
      <w:pPr>
        <w:pStyle w:val="a6"/>
        <w:shd w:val="clear" w:color="auto" w:fill="FFFFFF"/>
        <w:spacing w:before="0" w:beforeAutospacing="0" w:after="0" w:afterAutospacing="0"/>
        <w:ind w:right="960"/>
        <w:jc w:val="center"/>
        <w:rPr>
          <w:rFonts w:ascii="微软雅黑" w:eastAsia="微软雅黑" w:hAnsi="微软雅黑"/>
          <w:b/>
          <w:color w:val="292929"/>
          <w:sz w:val="32"/>
          <w:szCs w:val="32"/>
        </w:rPr>
      </w:pPr>
      <w:r>
        <w:rPr>
          <w:rFonts w:ascii="微软雅黑" w:eastAsia="微软雅黑" w:hAnsi="微软雅黑" w:hint="eastAsia"/>
          <w:b/>
          <w:color w:val="292929"/>
          <w:sz w:val="32"/>
          <w:szCs w:val="32"/>
        </w:rPr>
        <w:t>代理商/经销商授权证明</w:t>
      </w:r>
    </w:p>
    <w:p w:rsidR="00DB457A" w:rsidRDefault="00B41D69">
      <w:pPr>
        <w:pStyle w:val="a6"/>
        <w:shd w:val="clear" w:color="auto" w:fill="FFFFFF"/>
        <w:spacing w:before="0" w:beforeAutospacing="0" w:after="0" w:afterAutospacing="0"/>
        <w:jc w:val="center"/>
        <w:rPr>
          <w:rFonts w:ascii="微软雅黑" w:eastAsia="微软雅黑" w:hAnsi="微软雅黑"/>
          <w:b/>
          <w:color w:val="292929"/>
          <w:sz w:val="32"/>
          <w:szCs w:val="32"/>
        </w:rPr>
      </w:pPr>
      <w:r>
        <w:rPr>
          <w:rFonts w:ascii="微软雅黑" w:eastAsia="微软雅黑" w:hAnsi="微软雅黑"/>
          <w:b/>
          <w:noProof/>
          <w:color w:val="292929"/>
          <w:sz w:val="32"/>
          <w:szCs w:val="32"/>
        </w:rPr>
        <w:drawing>
          <wp:inline distT="0" distB="0" distL="0" distR="0">
            <wp:extent cx="6840855" cy="3260090"/>
            <wp:effectExtent l="19050" t="0" r="0" b="0"/>
            <wp:docPr id="2" name="图片 1"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jpg"/>
                    <pic:cNvPicPr>
                      <a:picLocks noChangeAspect="1"/>
                    </pic:cNvPicPr>
                  </pic:nvPicPr>
                  <pic:blipFill>
                    <a:blip r:embed="rId21" cstate="print"/>
                    <a:stretch>
                      <a:fillRect/>
                    </a:stretch>
                  </pic:blipFill>
                  <pic:spPr>
                    <a:xfrm>
                      <a:off x="0" y="0"/>
                      <a:ext cx="6840855" cy="3260090"/>
                    </a:xfrm>
                    <a:prstGeom prst="rect">
                      <a:avLst/>
                    </a:prstGeom>
                  </pic:spPr>
                </pic:pic>
              </a:graphicData>
            </a:graphic>
          </wp:inline>
        </w:drawing>
      </w:r>
    </w:p>
    <w:p w:rsidR="00DB457A" w:rsidRDefault="00DB457A">
      <w:pPr>
        <w:pStyle w:val="a6"/>
        <w:shd w:val="clear" w:color="auto" w:fill="FFFFFF"/>
        <w:spacing w:before="0" w:beforeAutospacing="0" w:after="0" w:afterAutospacing="0"/>
        <w:rPr>
          <w:rFonts w:ascii="微软雅黑" w:eastAsia="微软雅黑" w:hAnsi="微软雅黑"/>
          <w:b/>
          <w:color w:val="292929"/>
          <w:sz w:val="32"/>
          <w:szCs w:val="32"/>
        </w:rPr>
      </w:pPr>
    </w:p>
    <w:p w:rsidR="00DB457A" w:rsidRDefault="00DB457A">
      <w:pPr>
        <w:pStyle w:val="a6"/>
        <w:shd w:val="clear" w:color="auto" w:fill="FFFFFF"/>
        <w:spacing w:before="0" w:beforeAutospacing="0" w:after="0" w:afterAutospacing="0"/>
        <w:rPr>
          <w:rFonts w:ascii="微软雅黑" w:eastAsia="微软雅黑" w:hAnsi="微软雅黑"/>
          <w:b/>
          <w:color w:val="292929"/>
          <w:sz w:val="32"/>
          <w:szCs w:val="32"/>
        </w:rPr>
      </w:pPr>
    </w:p>
    <w:p w:rsidR="00DB457A" w:rsidRDefault="00B41D69">
      <w:pPr>
        <w:pStyle w:val="a6"/>
        <w:shd w:val="clear" w:color="auto" w:fill="FFFFFF"/>
        <w:spacing w:before="0" w:beforeAutospacing="0" w:after="0" w:afterAutospacing="0"/>
        <w:rPr>
          <w:rFonts w:ascii="微软雅黑" w:eastAsia="微软雅黑" w:hAnsi="微软雅黑"/>
          <w:b/>
          <w:i/>
          <w:color w:val="FF0000"/>
          <w:sz w:val="32"/>
          <w:szCs w:val="32"/>
        </w:rPr>
      </w:pPr>
      <w:r>
        <w:rPr>
          <w:rFonts w:ascii="微软雅黑" w:eastAsia="微软雅黑" w:hAnsi="微软雅黑" w:hint="eastAsia"/>
          <w:b/>
          <w:i/>
          <w:color w:val="FF0000"/>
          <w:sz w:val="32"/>
          <w:szCs w:val="32"/>
        </w:rPr>
        <w:t>精彩项目——期待您的加入！</w:t>
      </w:r>
    </w:p>
    <w:p w:rsidR="00DB457A" w:rsidRDefault="00B41D69">
      <w:pPr>
        <w:pStyle w:val="a6"/>
        <w:shd w:val="clear" w:color="auto" w:fill="FFFFFF"/>
        <w:spacing w:before="0" w:beforeAutospacing="0" w:after="0" w:afterAutospacing="0"/>
        <w:ind w:firstLineChars="200" w:firstLine="640"/>
        <w:rPr>
          <w:rFonts w:ascii="微软雅黑" w:eastAsia="微软雅黑" w:hAnsi="微软雅黑"/>
          <w:b/>
          <w:color w:val="292929"/>
          <w:sz w:val="32"/>
          <w:szCs w:val="32"/>
        </w:rPr>
      </w:pPr>
      <w:r>
        <w:rPr>
          <w:rFonts w:ascii="微软雅黑" w:eastAsia="微软雅黑" w:hAnsi="微软雅黑" w:hint="eastAsia"/>
          <w:b/>
          <w:noProof/>
          <w:color w:val="292929"/>
          <w:sz w:val="32"/>
          <w:szCs w:val="32"/>
        </w:rPr>
        <w:drawing>
          <wp:anchor distT="0" distB="0" distL="114300" distR="114300" simplePos="0" relativeHeight="251658240" behindDoc="1" locked="0" layoutInCell="1" allowOverlap="1">
            <wp:simplePos x="0" y="0"/>
            <wp:positionH relativeFrom="column">
              <wp:posOffset>1905</wp:posOffset>
            </wp:positionH>
            <wp:positionV relativeFrom="paragraph">
              <wp:posOffset>1192530</wp:posOffset>
            </wp:positionV>
            <wp:extent cx="2323465" cy="1746250"/>
            <wp:effectExtent l="0" t="0" r="635" b="6350"/>
            <wp:wrapThrough wrapText="bothSides">
              <wp:wrapPolygon edited="0">
                <wp:start x="0" y="0"/>
                <wp:lineTo x="0" y="21443"/>
                <wp:lineTo x="21429" y="21443"/>
                <wp:lineTo x="21429" y="0"/>
                <wp:lineTo x="0" y="0"/>
              </wp:wrapPolygon>
            </wp:wrapThrough>
            <wp:docPr id="1067" name="图片 8"/>
            <wp:cNvGraphicFramePr/>
            <a:graphic xmlns:a="http://schemas.openxmlformats.org/drawingml/2006/main">
              <a:graphicData uri="http://schemas.openxmlformats.org/drawingml/2006/picture">
                <pic:pic xmlns:pic="http://schemas.openxmlformats.org/drawingml/2006/picture">
                  <pic:nvPicPr>
                    <pic:cNvPr id="1067" name="图片 8"/>
                    <pic:cNvPicPr/>
                  </pic:nvPicPr>
                  <pic:blipFill>
                    <a:blip r:embed="rId22" cstate="print"/>
                    <a:srcRect/>
                    <a:stretch>
                      <a:fillRect/>
                    </a:stretch>
                  </pic:blipFill>
                  <pic:spPr>
                    <a:xfrm>
                      <a:off x="0" y="0"/>
                      <a:ext cx="2323465" cy="1746250"/>
                    </a:xfrm>
                    <a:prstGeom prst="rect">
                      <a:avLst/>
                    </a:prstGeom>
                  </pic:spPr>
                </pic:pic>
              </a:graphicData>
            </a:graphic>
          </wp:anchor>
        </w:drawing>
      </w:r>
      <w:r>
        <w:rPr>
          <w:rFonts w:ascii="微软雅黑" w:eastAsia="微软雅黑" w:hAnsi="微软雅黑" w:hint="eastAsia"/>
          <w:color w:val="292929"/>
        </w:rPr>
        <w:t>内蒙古万利福生物科技有限公司为将居国内外领先水平的国家批准的欧米伽3有机亚麻酸植物原液大规模拓展到全国市场，建立各省、各直辖市、及各地区的销售系统，诚征各地代理商及特约经销商。其中包括省级总代理、市级总代理，及市级经销商，为使招商工作顺利有序的进行，特制定本说明，请有意合作者按照说明要求参与招商活动。</w:t>
      </w:r>
    </w:p>
    <w:p w:rsidR="00DB457A" w:rsidRDefault="00B41D69">
      <w:pPr>
        <w:pStyle w:val="a6"/>
        <w:shd w:val="clear" w:color="auto" w:fill="FFFFFF"/>
        <w:spacing w:before="0" w:beforeAutospacing="0" w:after="0" w:afterAutospacing="0"/>
        <w:ind w:left="360"/>
        <w:rPr>
          <w:rFonts w:ascii="微软雅黑" w:eastAsia="微软雅黑" w:hAnsi="微软雅黑"/>
          <w:b/>
          <w:color w:val="FF0000"/>
        </w:rPr>
      </w:pPr>
      <w:r>
        <w:rPr>
          <w:rFonts w:ascii="微软雅黑" w:eastAsia="微软雅黑" w:hAnsi="微软雅黑" w:hint="eastAsia"/>
          <w:b/>
          <w:color w:val="FF0000"/>
        </w:rPr>
        <w:t>厂家自带模式、渠道和客户资源</w:t>
      </w:r>
    </w:p>
    <w:p w:rsidR="00DB457A" w:rsidRDefault="00B41D69">
      <w:pPr>
        <w:pStyle w:val="a6"/>
        <w:shd w:val="clear" w:color="auto" w:fill="FFFFFF"/>
        <w:spacing w:before="0" w:beforeAutospacing="0" w:after="0" w:afterAutospacing="0"/>
        <w:ind w:left="360"/>
        <w:rPr>
          <w:rFonts w:ascii="微软雅黑" w:eastAsia="微软雅黑" w:hAnsi="微软雅黑"/>
          <w:color w:val="FF0000"/>
        </w:rPr>
      </w:pPr>
      <w:r>
        <w:rPr>
          <w:rFonts w:ascii="微软雅黑" w:eastAsia="微软雅黑" w:hAnsi="微软雅黑" w:hint="eastAsia"/>
          <w:color w:val="FF0000"/>
        </w:rPr>
        <w:t>注：您做了代理后，公司会给予一定的货品扶持，并且进行包教包会的模式培训，及现成的客户群体资源对接，您不必再为找客户而发愁。</w:t>
      </w:r>
    </w:p>
    <w:p w:rsidR="00DB457A" w:rsidRDefault="00DB457A">
      <w:pPr>
        <w:pStyle w:val="a6"/>
        <w:shd w:val="clear" w:color="auto" w:fill="FFFFFF"/>
        <w:spacing w:before="0" w:beforeAutospacing="0" w:after="0" w:afterAutospacing="0"/>
        <w:ind w:leftChars="100" w:left="210" w:firstLineChars="100" w:firstLine="240"/>
        <w:rPr>
          <w:rFonts w:ascii="微软雅黑" w:eastAsia="微软雅黑" w:hAnsi="微软雅黑"/>
          <w:color w:val="292929"/>
        </w:rPr>
      </w:pPr>
    </w:p>
    <w:p w:rsidR="00DB457A" w:rsidRDefault="00B41D69">
      <w:pPr>
        <w:pStyle w:val="a6"/>
        <w:shd w:val="clear" w:color="auto" w:fill="FFFFFF"/>
        <w:spacing w:before="0" w:beforeAutospacing="0" w:after="0" w:afterAutospacing="0"/>
        <w:ind w:leftChars="68" w:left="210" w:hangingChars="28" w:hanging="67"/>
        <w:rPr>
          <w:rFonts w:ascii="微软雅黑" w:eastAsia="微软雅黑" w:hAnsi="微软雅黑"/>
          <w:color w:val="FF0000"/>
        </w:rPr>
      </w:pPr>
      <w:r>
        <w:rPr>
          <w:rFonts w:ascii="微软雅黑" w:eastAsia="微软雅黑" w:hAnsi="微软雅黑" w:hint="eastAsia"/>
          <w:color w:val="FF0000"/>
        </w:rPr>
        <w:t>一）．我公司</w:t>
      </w:r>
      <w:r>
        <w:rPr>
          <w:rFonts w:ascii="微软雅黑" w:eastAsia="微软雅黑" w:hAnsi="微软雅黑"/>
          <w:color w:val="FF0000"/>
        </w:rPr>
        <w:t>负责内容</w:t>
      </w:r>
    </w:p>
    <w:p w:rsidR="00DB457A" w:rsidRDefault="00B41D69">
      <w:pPr>
        <w:pStyle w:val="a6"/>
        <w:shd w:val="clear" w:color="auto" w:fill="FFFFFF"/>
        <w:spacing w:before="0" w:beforeAutospacing="0" w:after="0" w:afterAutospacing="0"/>
        <w:ind w:left="375"/>
        <w:rPr>
          <w:rFonts w:ascii="微软雅黑" w:eastAsia="微软雅黑" w:hAnsi="微软雅黑"/>
          <w:color w:val="292929"/>
        </w:rPr>
      </w:pPr>
      <w:r>
        <w:rPr>
          <w:rFonts w:ascii="微软雅黑" w:eastAsia="微软雅黑" w:hAnsi="微软雅黑" w:hint="eastAsia"/>
          <w:color w:val="292929"/>
        </w:rPr>
        <w:t>1、</w:t>
      </w:r>
      <w:r>
        <w:rPr>
          <w:rFonts w:ascii="微软雅黑" w:eastAsia="微软雅黑" w:hAnsi="微软雅黑"/>
          <w:color w:val="292929"/>
        </w:rPr>
        <w:t>授权</w:t>
      </w:r>
      <w:r>
        <w:rPr>
          <w:rFonts w:ascii="微软雅黑" w:eastAsia="微软雅黑" w:hAnsi="微软雅黑" w:hint="eastAsia"/>
          <w:color w:val="292929"/>
        </w:rPr>
        <w:t>区域保护的独家代理。</w:t>
      </w:r>
      <w:r>
        <w:rPr>
          <w:rFonts w:ascii="微软雅黑" w:eastAsia="微软雅黑" w:hAnsi="微软雅黑" w:hint="eastAsia"/>
          <w:color w:val="292929"/>
        </w:rPr>
        <w:br/>
        <w:t>2、质量保证。</w:t>
      </w:r>
      <w:r>
        <w:rPr>
          <w:rFonts w:ascii="微软雅黑" w:eastAsia="微软雅黑" w:hAnsi="微软雅黑" w:hint="eastAsia"/>
          <w:color w:val="292929"/>
        </w:rPr>
        <w:br/>
        <w:t>3、发货及时。</w:t>
      </w:r>
      <w:r>
        <w:rPr>
          <w:rFonts w:ascii="微软雅黑" w:eastAsia="微软雅黑" w:hAnsi="微软雅黑" w:hint="eastAsia"/>
          <w:color w:val="292929"/>
        </w:rPr>
        <w:br/>
        <w:t>4、免费提供宣传资料及广告推进方案。</w:t>
      </w:r>
      <w:r>
        <w:rPr>
          <w:rFonts w:ascii="微软雅黑" w:eastAsia="微软雅黑" w:hAnsi="微软雅黑" w:hint="eastAsia"/>
          <w:color w:val="292929"/>
        </w:rPr>
        <w:br/>
        <w:t>5、广告媒体支持。</w:t>
      </w:r>
    </w:p>
    <w:p w:rsidR="00DB457A" w:rsidRDefault="00B41D69">
      <w:pPr>
        <w:pStyle w:val="a6"/>
        <w:numPr>
          <w:ilvl w:val="1"/>
          <w:numId w:val="2"/>
        </w:numPr>
        <w:shd w:val="clear" w:color="auto" w:fill="FFFFFF"/>
        <w:spacing w:before="0" w:beforeAutospacing="0" w:after="0" w:afterAutospacing="0"/>
        <w:rPr>
          <w:rFonts w:ascii="微软雅黑" w:eastAsia="微软雅黑" w:hAnsi="微软雅黑"/>
          <w:b/>
          <w:color w:val="292929"/>
          <w:sz w:val="21"/>
          <w:szCs w:val="21"/>
        </w:rPr>
      </w:pPr>
      <w:r>
        <w:rPr>
          <w:rFonts w:ascii="微软雅黑" w:eastAsia="微软雅黑" w:hAnsi="微软雅黑" w:hint="eastAsia"/>
          <w:b/>
          <w:color w:val="292929"/>
        </w:rPr>
        <w:t>特殊群体渠道对接，客户资源交付，营销模式扶持。</w:t>
      </w:r>
    </w:p>
    <w:p w:rsidR="00DB457A" w:rsidRDefault="00B41D69">
      <w:pPr>
        <w:pStyle w:val="a6"/>
        <w:numPr>
          <w:ilvl w:val="1"/>
          <w:numId w:val="2"/>
        </w:numPr>
        <w:shd w:val="clear" w:color="auto" w:fill="FFFFFF"/>
        <w:spacing w:before="0" w:beforeAutospacing="0" w:after="0" w:afterAutospacing="0"/>
        <w:rPr>
          <w:rFonts w:ascii="微软雅黑" w:eastAsia="微软雅黑" w:hAnsi="微软雅黑"/>
          <w:color w:val="292929"/>
          <w:sz w:val="21"/>
          <w:szCs w:val="21"/>
        </w:rPr>
      </w:pPr>
      <w:r>
        <w:rPr>
          <w:rFonts w:ascii="微软雅黑" w:eastAsia="微软雅黑" w:hAnsi="微软雅黑" w:hint="eastAsia"/>
          <w:color w:val="292929"/>
        </w:rPr>
        <w:t>如果是质量问题，可随时退换货。如果质量无问题，厂家不退货，但可以有条件换货。</w:t>
      </w:r>
    </w:p>
    <w:p w:rsidR="00DB457A" w:rsidRDefault="00B41D69">
      <w:pPr>
        <w:pStyle w:val="a6"/>
        <w:shd w:val="clear" w:color="auto" w:fill="FFFFFF"/>
        <w:spacing w:before="0" w:beforeAutospacing="0" w:after="0" w:afterAutospacing="0"/>
        <w:rPr>
          <w:rFonts w:ascii="微软雅黑" w:eastAsia="微软雅黑" w:hAnsi="微软雅黑"/>
          <w:color w:val="292929"/>
        </w:rPr>
      </w:pPr>
      <w:r>
        <w:rPr>
          <w:rFonts w:ascii="微软雅黑" w:eastAsia="微软雅黑" w:hAnsi="微软雅黑" w:hint="eastAsia"/>
          <w:color w:val="FF0000"/>
        </w:rPr>
        <w:t>二）合作者应具备以下资格条件： </w:t>
      </w:r>
      <w:r>
        <w:rPr>
          <w:rFonts w:ascii="微软雅黑" w:eastAsia="微软雅黑" w:hAnsi="微软雅黑" w:hint="eastAsia"/>
          <w:color w:val="292929"/>
        </w:rPr>
        <w:br/>
        <w:t>☆中国境内各种所有制性质的合法法人或自然人。 </w:t>
      </w:r>
      <w:r>
        <w:rPr>
          <w:rFonts w:ascii="微软雅黑" w:eastAsia="微软雅黑" w:hAnsi="微软雅黑" w:hint="eastAsia"/>
          <w:color w:val="292929"/>
        </w:rPr>
        <w:br/>
        <w:t>☆有足够有经验的的营销和管理人员； </w:t>
      </w:r>
      <w:r>
        <w:rPr>
          <w:rFonts w:ascii="微软雅黑" w:eastAsia="微软雅黑" w:hAnsi="微软雅黑" w:hint="eastAsia"/>
          <w:color w:val="292929"/>
        </w:rPr>
        <w:br/>
        <w:t>☆注册资金：省级（含直辖市）经销商不得少于50万元人民币，投入专营我公司产品销售的流动资金      不得少于30万元人民币；地区级经销商不得少于20万元人民币，投入专营我公司产品销售的流动资金</w:t>
      </w:r>
      <w:r>
        <w:rPr>
          <w:rFonts w:ascii="微软雅黑" w:eastAsia="微软雅黑" w:hAnsi="微软雅黑" w:hint="eastAsia"/>
          <w:color w:val="292929"/>
        </w:rPr>
        <w:lastRenderedPageBreak/>
        <w:t>不得少于10万元人民币；</w:t>
      </w:r>
      <w:r>
        <w:rPr>
          <w:rFonts w:ascii="微软雅黑" w:eastAsia="微软雅黑" w:hAnsi="微软雅黑" w:hint="eastAsia"/>
          <w:color w:val="292929"/>
        </w:rPr>
        <w:br/>
        <w:t>☆有足够的办公和仓储场地；</w:t>
      </w:r>
      <w:r>
        <w:rPr>
          <w:rFonts w:ascii="微软雅黑" w:eastAsia="微软雅黑" w:hAnsi="微软雅黑" w:hint="eastAsia"/>
          <w:color w:val="292929"/>
        </w:rPr>
        <w:br/>
        <w:t>☆畅通的销售渠道，完善的销售网络；</w:t>
      </w:r>
      <w:r>
        <w:rPr>
          <w:rFonts w:ascii="微软雅黑" w:eastAsia="微软雅黑" w:hAnsi="微软雅黑" w:hint="eastAsia"/>
          <w:color w:val="292929"/>
        </w:rPr>
        <w:br/>
      </w:r>
      <w:r>
        <w:rPr>
          <w:rFonts w:ascii="微软雅黑" w:eastAsia="微软雅黑" w:hAnsi="微软雅黑" w:hint="eastAsia"/>
          <w:color w:val="FF0000"/>
        </w:rPr>
        <w:t>三)合作者应提供以下资料：</w:t>
      </w:r>
      <w:r>
        <w:rPr>
          <w:rFonts w:ascii="微软雅黑" w:eastAsia="微软雅黑" w:hAnsi="微软雅黑" w:hint="eastAsia"/>
          <w:color w:val="292929"/>
        </w:rPr>
        <w:br/>
        <w:t>☆有效营业执照副本； </w:t>
      </w:r>
      <w:r>
        <w:rPr>
          <w:rFonts w:ascii="微软雅黑" w:eastAsia="微软雅黑" w:hAnsi="微软雅黑" w:hint="eastAsia"/>
          <w:color w:val="292929"/>
        </w:rPr>
        <w:br/>
        <w:t>☆法定代表人与总经理身份证明； </w:t>
      </w:r>
      <w:r>
        <w:rPr>
          <w:rFonts w:ascii="微软雅黑" w:eastAsia="微软雅黑" w:hAnsi="微软雅黑" w:hint="eastAsia"/>
          <w:color w:val="292929"/>
        </w:rPr>
        <w:br/>
        <w:t>☆填报《代理商/特约经销商申请表》；</w:t>
      </w:r>
      <w:r>
        <w:rPr>
          <w:rFonts w:ascii="微软雅黑" w:eastAsia="微软雅黑" w:hAnsi="微软雅黑" w:hint="eastAsia"/>
          <w:color w:val="292929"/>
        </w:rPr>
        <w:br/>
      </w:r>
      <w:r>
        <w:rPr>
          <w:rFonts w:ascii="微软雅黑" w:eastAsia="微软雅黑" w:hAnsi="微软雅黑" w:hint="eastAsia"/>
          <w:color w:val="FF0000"/>
        </w:rPr>
        <w:t>四）经销代理方式：</w:t>
      </w:r>
      <w:r>
        <w:rPr>
          <w:rFonts w:ascii="微软雅黑" w:eastAsia="微软雅黑" w:hAnsi="微软雅黑" w:hint="eastAsia"/>
          <w:color w:val="FF0000"/>
        </w:rPr>
        <w:br/>
      </w:r>
      <w:r>
        <w:rPr>
          <w:rFonts w:ascii="微软雅黑" w:eastAsia="微软雅黑" w:hAnsi="微软雅黑" w:hint="eastAsia"/>
          <w:color w:val="292929"/>
        </w:rPr>
        <w:t>一个地区只设立一个特约经销商；特约经销商在本区域内具有独家专营权，在代理协议有效期内；享有该地区如下权益和义务：</w:t>
      </w:r>
      <w:r>
        <w:rPr>
          <w:rFonts w:ascii="微软雅黑" w:eastAsia="微软雅黑" w:hAnsi="微软雅黑" w:hint="eastAsia"/>
          <w:color w:val="292929"/>
        </w:rPr>
        <w:br/>
        <w:t>☆我公司产品独家购买权； </w:t>
      </w:r>
      <w:r>
        <w:rPr>
          <w:rFonts w:ascii="微软雅黑" w:eastAsia="微软雅黑" w:hAnsi="微软雅黑" w:hint="eastAsia"/>
          <w:color w:val="292929"/>
        </w:rPr>
        <w:br/>
        <w:t>☆销售经营权；</w:t>
      </w:r>
      <w:r>
        <w:rPr>
          <w:rFonts w:ascii="微软雅黑" w:eastAsia="微软雅黑" w:hAnsi="微软雅黑" w:hint="eastAsia"/>
          <w:color w:val="292929"/>
        </w:rPr>
        <w:br/>
        <w:t>☆广告支持受益权；</w:t>
      </w:r>
      <w:r>
        <w:rPr>
          <w:rFonts w:ascii="微软雅黑" w:eastAsia="微软雅黑" w:hAnsi="微软雅黑" w:hint="eastAsia"/>
          <w:color w:val="292929"/>
        </w:rPr>
        <w:br/>
        <w:t>☆一定条件约束下，积存产品换货的权利； </w:t>
      </w:r>
      <w:r>
        <w:rPr>
          <w:rFonts w:ascii="微软雅黑" w:eastAsia="微软雅黑" w:hAnsi="微软雅黑" w:hint="eastAsia"/>
          <w:color w:val="292929"/>
        </w:rPr>
        <w:br/>
        <w:t>☆获利权； </w:t>
      </w:r>
      <w:r>
        <w:rPr>
          <w:rFonts w:ascii="微软雅黑" w:eastAsia="微软雅黑" w:hAnsi="微软雅黑" w:hint="eastAsia"/>
          <w:color w:val="292929"/>
        </w:rPr>
        <w:br/>
        <w:t>☆代理有效期满，有优先续签代理权；</w:t>
      </w:r>
      <w:r>
        <w:rPr>
          <w:rFonts w:ascii="微软雅黑" w:eastAsia="微软雅黑" w:hAnsi="微软雅黑" w:hint="eastAsia"/>
          <w:color w:val="292929"/>
        </w:rPr>
        <w:br/>
        <w:t>☆为了最大限度保护全体代理商和经销商利益，严格控制货品流向，经销商不得在代理区域外设立二级代理商。</w:t>
      </w:r>
    </w:p>
    <w:p w:rsidR="00DB457A" w:rsidRDefault="00B41D69">
      <w:pPr>
        <w:pStyle w:val="a6"/>
        <w:shd w:val="clear" w:color="auto" w:fill="FFFFFF"/>
        <w:spacing w:before="0" w:beforeAutospacing="0" w:after="0" w:afterAutospacing="0"/>
        <w:rPr>
          <w:rFonts w:ascii="微软雅黑" w:eastAsia="微软雅黑" w:hAnsi="微软雅黑"/>
          <w:color w:val="292929"/>
          <w:sz w:val="21"/>
          <w:szCs w:val="21"/>
        </w:rPr>
      </w:pPr>
      <w:r>
        <w:rPr>
          <w:rFonts w:ascii="微软雅黑" w:eastAsia="微软雅黑" w:hAnsi="微软雅黑" w:hint="eastAsia"/>
          <w:color w:val="292929"/>
        </w:rPr>
        <w:t>☆</w:t>
      </w:r>
      <w:r>
        <w:rPr>
          <w:rFonts w:ascii="微软雅黑" w:eastAsia="微软雅黑" w:hAnsi="微软雅黑" w:hint="eastAsia"/>
          <w:color w:val="FF0000"/>
          <w:u w:val="single"/>
        </w:rPr>
        <w:t>如果省级代理及市级代理因为业务需求，须在自己的经销范围内设立经销商，则需要按照公司要求的对应供货价为其供应，并且在公司进行经销商备案，以便有效维护市场价格，打击窜货现象。</w:t>
      </w:r>
    </w:p>
    <w:p w:rsidR="00DB457A" w:rsidRDefault="00DB457A">
      <w:pPr>
        <w:pStyle w:val="a6"/>
        <w:shd w:val="clear" w:color="auto" w:fill="FFFFFF"/>
        <w:spacing w:before="0" w:beforeAutospacing="0" w:after="0" w:afterAutospacing="0"/>
        <w:rPr>
          <w:rFonts w:ascii="微软雅黑" w:eastAsia="微软雅黑" w:hAnsi="微软雅黑"/>
          <w:color w:val="292929"/>
        </w:rPr>
      </w:pPr>
    </w:p>
    <w:p w:rsidR="00DB457A" w:rsidRDefault="00DB457A">
      <w:pPr>
        <w:pStyle w:val="a6"/>
        <w:shd w:val="clear" w:color="auto" w:fill="FFFFFF"/>
        <w:spacing w:before="0" w:beforeAutospacing="0" w:after="0" w:afterAutospacing="0"/>
        <w:rPr>
          <w:rFonts w:ascii="微软雅黑" w:eastAsia="微软雅黑" w:hAnsi="微软雅黑"/>
          <w:color w:val="292929"/>
        </w:rPr>
      </w:pPr>
    </w:p>
    <w:p w:rsidR="00DB457A" w:rsidRDefault="00DB457A">
      <w:pPr>
        <w:pStyle w:val="a6"/>
        <w:shd w:val="clear" w:color="auto" w:fill="FFFFFF"/>
        <w:spacing w:before="0" w:beforeAutospacing="0" w:after="0" w:afterAutospacing="0"/>
        <w:rPr>
          <w:rFonts w:ascii="微软雅黑" w:eastAsia="微软雅黑" w:hAnsi="微软雅黑"/>
          <w:color w:val="292929"/>
        </w:rPr>
      </w:pPr>
    </w:p>
    <w:p w:rsidR="00DB457A" w:rsidRDefault="00DB457A">
      <w:pPr>
        <w:pStyle w:val="a6"/>
        <w:shd w:val="clear" w:color="auto" w:fill="FFFFFF"/>
        <w:spacing w:before="0" w:beforeAutospacing="0" w:after="0" w:afterAutospacing="0"/>
        <w:rPr>
          <w:rFonts w:ascii="微软雅黑" w:eastAsia="微软雅黑" w:hAnsi="微软雅黑"/>
          <w:color w:val="292929"/>
        </w:rPr>
      </w:pPr>
    </w:p>
    <w:p w:rsidR="00DB457A" w:rsidRDefault="00DB457A">
      <w:pPr>
        <w:pStyle w:val="a6"/>
        <w:shd w:val="clear" w:color="auto" w:fill="FFFFFF"/>
        <w:spacing w:before="0" w:beforeAutospacing="0" w:after="0" w:afterAutospacing="0"/>
        <w:rPr>
          <w:rFonts w:ascii="微软雅黑" w:eastAsia="微软雅黑" w:hAnsi="微软雅黑"/>
          <w:color w:val="292929"/>
        </w:rPr>
      </w:pPr>
    </w:p>
    <w:p w:rsidR="00DB457A" w:rsidRDefault="00DB457A">
      <w:pPr>
        <w:pStyle w:val="a6"/>
        <w:shd w:val="clear" w:color="auto" w:fill="FFFFFF"/>
        <w:spacing w:before="0" w:beforeAutospacing="0" w:after="0" w:afterAutospacing="0"/>
        <w:rPr>
          <w:rFonts w:ascii="微软雅黑" w:eastAsia="微软雅黑" w:hAnsi="微软雅黑"/>
          <w:color w:val="292929"/>
        </w:rPr>
      </w:pPr>
    </w:p>
    <w:p w:rsidR="00DB457A" w:rsidRDefault="00B41D69">
      <w:pPr>
        <w:pStyle w:val="a6"/>
        <w:shd w:val="clear" w:color="auto" w:fill="FFFFFF"/>
        <w:spacing w:before="0" w:beforeAutospacing="0" w:after="0" w:afterAutospacing="0"/>
        <w:rPr>
          <w:rFonts w:ascii="微软雅黑" w:eastAsia="微软雅黑" w:hAnsi="微软雅黑"/>
          <w:color w:val="292929"/>
          <w:sz w:val="21"/>
          <w:szCs w:val="21"/>
        </w:rPr>
      </w:pPr>
      <w:r>
        <w:rPr>
          <w:rFonts w:ascii="微软雅黑" w:eastAsia="微软雅黑" w:hAnsi="微软雅黑" w:hint="eastAsia"/>
          <w:color w:val="292929"/>
        </w:rPr>
        <w:t>签约地点：</w:t>
      </w:r>
      <w:r>
        <w:rPr>
          <w:rFonts w:ascii="微软雅黑" w:eastAsia="微软雅黑" w:hAnsi="微软雅黑" w:hint="eastAsia"/>
          <w:color w:val="292929"/>
        </w:rPr>
        <w:br/>
        <w:t>内蒙古万利福生物科技有限公司</w:t>
      </w:r>
      <w:r>
        <w:rPr>
          <w:rFonts w:ascii="微软雅黑" w:eastAsia="微软雅黑" w:hAnsi="微软雅黑" w:hint="eastAsia"/>
          <w:color w:val="292929"/>
        </w:rPr>
        <w:br/>
        <w:t>地址：内蒙古玉泉区锡林南路136号嘉和国际A座5023室</w:t>
      </w:r>
    </w:p>
    <w:p w:rsidR="00DB457A" w:rsidRDefault="00B41D69">
      <w:pPr>
        <w:pStyle w:val="a6"/>
        <w:shd w:val="clear" w:color="auto" w:fill="FFFFFF"/>
        <w:spacing w:before="0" w:beforeAutospacing="0" w:after="0" w:afterAutospacing="0"/>
        <w:rPr>
          <w:rFonts w:ascii="微软雅黑" w:eastAsia="微软雅黑" w:hAnsi="微软雅黑"/>
          <w:color w:val="292929"/>
        </w:rPr>
      </w:pPr>
      <w:r>
        <w:rPr>
          <w:rFonts w:ascii="微软雅黑" w:eastAsia="微软雅黑" w:hAnsi="微软雅黑" w:hint="eastAsia"/>
          <w:color w:val="292929"/>
        </w:rPr>
        <w:t>订货联系人：</w:t>
      </w:r>
      <w:r w:rsidR="00971184">
        <w:rPr>
          <w:rFonts w:ascii="微软雅黑" w:eastAsia="微软雅黑" w:hAnsi="微软雅黑" w:hint="eastAsia"/>
          <w:color w:val="292929"/>
        </w:rPr>
        <w:t>李晓东</w:t>
      </w:r>
      <w:r>
        <w:rPr>
          <w:rFonts w:ascii="微软雅黑" w:eastAsia="微软雅黑" w:hAnsi="微软雅黑" w:hint="eastAsia"/>
          <w:color w:val="292929"/>
        </w:rPr>
        <w:t xml:space="preserve">    手机：</w:t>
      </w:r>
      <w:r w:rsidR="00971184">
        <w:rPr>
          <w:rFonts w:ascii="微软雅黑" w:eastAsia="微软雅黑" w:hAnsi="微软雅黑" w:hint="eastAsia"/>
          <w:color w:val="292929"/>
        </w:rPr>
        <w:t>18504814816</w:t>
      </w:r>
      <w:r w:rsidR="00971184">
        <w:rPr>
          <w:rFonts w:ascii="微软雅黑" w:eastAsia="微软雅黑" w:hAnsi="微软雅黑"/>
          <w:color w:val="292929"/>
        </w:rPr>
        <w:t xml:space="preserve"> </w:t>
      </w:r>
      <w:r>
        <w:rPr>
          <w:rFonts w:ascii="微软雅黑" w:eastAsia="微软雅黑" w:hAnsi="微软雅黑" w:hint="eastAsia"/>
          <w:color w:val="292929"/>
        </w:rPr>
        <w:t xml:space="preserve">    微信：</w:t>
      </w:r>
      <w:r w:rsidR="00971184">
        <w:rPr>
          <w:rFonts w:ascii="微软雅黑" w:eastAsia="微软雅黑" w:hAnsi="微软雅黑" w:hint="eastAsia"/>
          <w:color w:val="292929"/>
        </w:rPr>
        <w:t>18504814816</w:t>
      </w:r>
    </w:p>
    <w:p w:rsidR="00DB457A" w:rsidRDefault="00DB457A">
      <w:pPr>
        <w:pStyle w:val="a6"/>
        <w:shd w:val="clear" w:color="auto" w:fill="FFFFFF"/>
        <w:spacing w:before="0" w:beforeAutospacing="0" w:after="0" w:afterAutospacing="0"/>
        <w:rPr>
          <w:rFonts w:ascii="微软雅黑" w:eastAsia="微软雅黑" w:hAnsi="微软雅黑"/>
          <w:color w:val="292929"/>
        </w:rPr>
      </w:pPr>
    </w:p>
    <w:p w:rsidR="00DB457A" w:rsidRDefault="00DB457A"/>
    <w:p w:rsidR="00DB457A" w:rsidRDefault="00B41D69">
      <w:pPr>
        <w:jc w:val="center"/>
      </w:pPr>
      <w:r>
        <w:rPr>
          <w:noProof/>
        </w:rPr>
        <w:drawing>
          <wp:inline distT="0" distB="0" distL="0" distR="0">
            <wp:extent cx="6840855" cy="3844290"/>
            <wp:effectExtent l="19050" t="0" r="0" b="0"/>
            <wp:docPr id="1" name="图片 0"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16.jpg"/>
                    <pic:cNvPicPr>
                      <a:picLocks noChangeAspect="1"/>
                    </pic:cNvPicPr>
                  </pic:nvPicPr>
                  <pic:blipFill>
                    <a:blip r:embed="rId23" cstate="print"/>
                    <a:stretch>
                      <a:fillRect/>
                    </a:stretch>
                  </pic:blipFill>
                  <pic:spPr>
                    <a:xfrm>
                      <a:off x="0" y="0"/>
                      <a:ext cx="6840855" cy="3844290"/>
                    </a:xfrm>
                    <a:prstGeom prst="rect">
                      <a:avLst/>
                    </a:prstGeom>
                  </pic:spPr>
                </pic:pic>
              </a:graphicData>
            </a:graphic>
          </wp:inline>
        </w:drawing>
      </w:r>
    </w:p>
    <w:p w:rsidR="00DB457A" w:rsidRDefault="00DB457A">
      <w:pPr>
        <w:jc w:val="center"/>
      </w:pPr>
    </w:p>
    <w:p w:rsidR="00DB457A" w:rsidRDefault="00DB457A">
      <w:pPr>
        <w:jc w:val="center"/>
      </w:pPr>
    </w:p>
    <w:p w:rsidR="00DB457A" w:rsidRDefault="00DB457A">
      <w:pPr>
        <w:jc w:val="center"/>
      </w:pPr>
    </w:p>
    <w:p w:rsidR="00DB457A" w:rsidRDefault="00DB457A">
      <w:pPr>
        <w:jc w:val="center"/>
      </w:pPr>
    </w:p>
    <w:p w:rsidR="00DB457A" w:rsidRDefault="00B41D69">
      <w:pPr>
        <w:pStyle w:val="a8"/>
        <w:numPr>
          <w:ilvl w:val="0"/>
          <w:numId w:val="3"/>
        </w:numPr>
        <w:ind w:firstLineChars="0"/>
        <w:jc w:val="left"/>
        <w:rPr>
          <w:rFonts w:ascii="华文新魏" w:eastAsia="华文新魏"/>
          <w:b/>
          <w:color w:val="FF0000"/>
          <w:sz w:val="32"/>
          <w:szCs w:val="32"/>
        </w:rPr>
      </w:pPr>
      <w:r>
        <w:rPr>
          <w:rFonts w:ascii="华文新魏" w:eastAsia="华文新魏" w:hint="eastAsia"/>
          <w:b/>
          <w:color w:val="FF0000"/>
          <w:sz w:val="32"/>
          <w:szCs w:val="32"/>
        </w:rPr>
        <w:t>创业要找最合适的人，不一定要找最成功的人。</w:t>
      </w:r>
    </w:p>
    <w:p w:rsidR="00DB457A" w:rsidRDefault="00B41D69">
      <w:pPr>
        <w:pStyle w:val="a8"/>
        <w:numPr>
          <w:ilvl w:val="0"/>
          <w:numId w:val="3"/>
        </w:numPr>
        <w:ind w:firstLineChars="0"/>
        <w:jc w:val="left"/>
        <w:rPr>
          <w:rFonts w:ascii="华文新魏" w:eastAsia="华文新魏"/>
          <w:b/>
          <w:color w:val="FF0000"/>
          <w:sz w:val="32"/>
          <w:szCs w:val="32"/>
        </w:rPr>
      </w:pPr>
      <w:r>
        <w:rPr>
          <w:rFonts w:ascii="华文新魏" w:eastAsia="华文新魏" w:hint="eastAsia"/>
          <w:b/>
          <w:color w:val="FF0000"/>
          <w:sz w:val="32"/>
          <w:szCs w:val="32"/>
        </w:rPr>
        <w:t>对于创业者来说,今天很残酷,明天更残酷,后天很美好,大部分人死在明天晚上,看不到后天的太阳....</w:t>
      </w:r>
    </w:p>
    <w:p w:rsidR="00DB457A" w:rsidRDefault="00B41D69" w:rsidP="00971184">
      <w:pPr>
        <w:ind w:firstLineChars="2800" w:firstLine="8969"/>
        <w:jc w:val="left"/>
        <w:rPr>
          <w:rFonts w:ascii="华文新魏" w:eastAsia="华文新魏"/>
          <w:b/>
          <w:color w:val="FF0000"/>
          <w:sz w:val="32"/>
          <w:szCs w:val="32"/>
        </w:rPr>
      </w:pPr>
      <w:r>
        <w:rPr>
          <w:rFonts w:ascii="华文新魏" w:eastAsia="华文新魏" w:hint="eastAsia"/>
          <w:b/>
          <w:color w:val="FF0000"/>
          <w:sz w:val="32"/>
          <w:szCs w:val="32"/>
        </w:rPr>
        <w:t>——马云</w:t>
      </w:r>
      <w:r>
        <w:rPr>
          <w:rFonts w:ascii="华文新魏" w:eastAsia="华文新魏" w:hint="eastAsia"/>
          <w:b/>
          <w:color w:val="FF0000"/>
          <w:sz w:val="32"/>
          <w:szCs w:val="32"/>
        </w:rPr>
        <w:t>  </w:t>
      </w:r>
    </w:p>
    <w:p w:rsidR="00DB457A" w:rsidRDefault="00B41D69">
      <w:pPr>
        <w:jc w:val="center"/>
        <w:rPr>
          <w:rFonts w:ascii="方正姚体" w:eastAsia="方正姚体"/>
          <w:b/>
          <w:color w:val="FF0000"/>
          <w:sz w:val="32"/>
          <w:szCs w:val="32"/>
        </w:rPr>
      </w:pPr>
      <w:r>
        <w:rPr>
          <w:rFonts w:ascii="方正姚体" w:eastAsia="方正姚体" w:hint="eastAsia"/>
          <w:b/>
          <w:color w:val="00B050"/>
          <w:sz w:val="72"/>
          <w:szCs w:val="72"/>
        </w:rPr>
        <w:t>万利福</w:t>
      </w:r>
      <w:r>
        <w:rPr>
          <w:rFonts w:ascii="方正姚体" w:eastAsia="方正姚体" w:hint="eastAsia"/>
          <w:b/>
          <w:color w:val="00B050"/>
          <w:sz w:val="48"/>
          <w:szCs w:val="48"/>
        </w:rPr>
        <w:t>——</w:t>
      </w:r>
      <w:r>
        <w:rPr>
          <w:rFonts w:ascii="方正姚体" w:eastAsia="方正姚体" w:hint="eastAsia"/>
          <w:b/>
          <w:color w:val="FF0000"/>
          <w:sz w:val="48"/>
          <w:szCs w:val="48"/>
        </w:rPr>
        <w:t>愿与您共赢！！！</w:t>
      </w:r>
    </w:p>
    <w:sectPr w:rsidR="00DB457A" w:rsidSect="00DB457A">
      <w:footerReference w:type="default" r:id="rId24"/>
      <w:pgSz w:w="11906" w:h="16838"/>
      <w:pgMar w:top="426" w:right="566" w:bottom="426" w:left="567" w:header="142" w:footer="10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336" w:rsidRDefault="00DC7336" w:rsidP="00DB457A">
      <w:r>
        <w:separator/>
      </w:r>
    </w:p>
  </w:endnote>
  <w:endnote w:type="continuationSeparator" w:id="0">
    <w:p w:rsidR="00DC7336" w:rsidRDefault="00DC7336" w:rsidP="00DB4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新魏">
    <w:altName w:val="微软雅黑"/>
    <w:panose1 w:val="02010800040101010101"/>
    <w:charset w:val="86"/>
    <w:family w:val="auto"/>
    <w:pitch w:val="variable"/>
    <w:sig w:usb0="00000001" w:usb1="080E0000" w:usb2="00000010" w:usb3="00000000" w:csb0="00040000" w:csb1="00000000"/>
  </w:font>
  <w:font w:name="方正姚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7A" w:rsidRDefault="00B41D69">
    <w:pPr>
      <w:pStyle w:val="a4"/>
      <w:jc w:val="center"/>
    </w:pPr>
    <w:r>
      <w:rPr>
        <w:lang w:val="zh-CN"/>
      </w:rPr>
      <w:t xml:space="preserve"> </w:t>
    </w:r>
    <w:r w:rsidR="00C37EEC">
      <w:rPr>
        <w:b/>
        <w:bCs/>
        <w:sz w:val="24"/>
        <w:szCs w:val="24"/>
      </w:rPr>
      <w:fldChar w:fldCharType="begin"/>
    </w:r>
    <w:r>
      <w:rPr>
        <w:b/>
        <w:bCs/>
      </w:rPr>
      <w:instrText>PAGE</w:instrText>
    </w:r>
    <w:r w:rsidR="00C37EEC">
      <w:rPr>
        <w:b/>
        <w:bCs/>
        <w:sz w:val="24"/>
        <w:szCs w:val="24"/>
      </w:rPr>
      <w:fldChar w:fldCharType="separate"/>
    </w:r>
    <w:r w:rsidR="0061200B">
      <w:rPr>
        <w:b/>
        <w:bCs/>
        <w:noProof/>
      </w:rPr>
      <w:t>9</w:t>
    </w:r>
    <w:r w:rsidR="00C37EEC">
      <w:rPr>
        <w:b/>
        <w:bCs/>
        <w:sz w:val="24"/>
        <w:szCs w:val="24"/>
      </w:rPr>
      <w:fldChar w:fldCharType="end"/>
    </w:r>
    <w:r>
      <w:rPr>
        <w:lang w:val="zh-CN"/>
      </w:rPr>
      <w:t xml:space="preserve"> / </w:t>
    </w:r>
    <w:r w:rsidR="00C37EEC">
      <w:rPr>
        <w:b/>
        <w:bCs/>
        <w:sz w:val="24"/>
        <w:szCs w:val="24"/>
      </w:rPr>
      <w:fldChar w:fldCharType="begin"/>
    </w:r>
    <w:r>
      <w:rPr>
        <w:b/>
        <w:bCs/>
      </w:rPr>
      <w:instrText>NUMPAGES</w:instrText>
    </w:r>
    <w:r w:rsidR="00C37EEC">
      <w:rPr>
        <w:b/>
        <w:bCs/>
        <w:sz w:val="24"/>
        <w:szCs w:val="24"/>
      </w:rPr>
      <w:fldChar w:fldCharType="separate"/>
    </w:r>
    <w:r w:rsidR="0061200B">
      <w:rPr>
        <w:b/>
        <w:bCs/>
        <w:noProof/>
      </w:rPr>
      <w:t>9</w:t>
    </w:r>
    <w:r w:rsidR="00C37EEC">
      <w:rPr>
        <w:b/>
        <w:bCs/>
        <w:sz w:val="24"/>
        <w:szCs w:val="24"/>
      </w:rPr>
      <w:fldChar w:fldCharType="end"/>
    </w:r>
  </w:p>
  <w:p w:rsidR="00DB457A" w:rsidRDefault="00DB45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336" w:rsidRDefault="00DC7336" w:rsidP="00DB457A">
      <w:r>
        <w:separator/>
      </w:r>
    </w:p>
  </w:footnote>
  <w:footnote w:type="continuationSeparator" w:id="0">
    <w:p w:rsidR="00DC7336" w:rsidRDefault="00DC7336" w:rsidP="00DB4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375" w:hanging="375"/>
      </w:pPr>
      <w:rPr>
        <w:rFonts w:hint="default"/>
      </w:rPr>
    </w:lvl>
    <w:lvl w:ilvl="1">
      <w:start w:val="6"/>
      <w:numFmt w:val="decimal"/>
      <w:lvlText w:val="%2、"/>
      <w:lvlJc w:val="left"/>
      <w:pPr>
        <w:ind w:left="795" w:hanging="375"/>
      </w:pPr>
      <w:rPr>
        <w:rFonts w:hint="default"/>
        <w:sz w:val="24"/>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4"/>
    <w:multiLevelType w:val="multilevel"/>
    <w:tmpl w:val="000000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53208E"/>
    <w:multiLevelType w:val="multilevel"/>
    <w:tmpl w:val="0053208E"/>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7382"/>
    <w:rsid w:val="0061200B"/>
    <w:rsid w:val="007B28BD"/>
    <w:rsid w:val="008F7382"/>
    <w:rsid w:val="00971184"/>
    <w:rsid w:val="00B41D69"/>
    <w:rsid w:val="00C37EEC"/>
    <w:rsid w:val="00DB457A"/>
    <w:rsid w:val="00DC7336"/>
    <w:rsid w:val="00E05A0D"/>
    <w:rsid w:val="00EB0F2A"/>
    <w:rsid w:val="17DF0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Balloon Text"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DB457A"/>
    <w:rPr>
      <w:sz w:val="18"/>
      <w:szCs w:val="18"/>
    </w:rPr>
  </w:style>
  <w:style w:type="paragraph" w:styleId="a4">
    <w:name w:val="footer"/>
    <w:basedOn w:val="a"/>
    <w:link w:val="Char0"/>
    <w:uiPriority w:val="99"/>
    <w:rsid w:val="00DB457A"/>
    <w:pPr>
      <w:tabs>
        <w:tab w:val="center" w:pos="4153"/>
        <w:tab w:val="right" w:pos="8306"/>
      </w:tabs>
      <w:snapToGrid w:val="0"/>
      <w:jc w:val="left"/>
    </w:pPr>
    <w:rPr>
      <w:sz w:val="18"/>
      <w:szCs w:val="18"/>
    </w:rPr>
  </w:style>
  <w:style w:type="paragraph" w:styleId="a5">
    <w:name w:val="header"/>
    <w:basedOn w:val="a"/>
    <w:link w:val="Char1"/>
    <w:uiPriority w:val="99"/>
    <w:rsid w:val="00DB457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DB457A"/>
    <w:pPr>
      <w:widowControl/>
      <w:spacing w:before="100" w:beforeAutospacing="1" w:after="100" w:afterAutospacing="1"/>
      <w:jc w:val="left"/>
    </w:pPr>
    <w:rPr>
      <w:rFonts w:ascii="宋体" w:hAnsi="宋体"/>
      <w:kern w:val="0"/>
      <w:sz w:val="24"/>
      <w:szCs w:val="24"/>
    </w:rPr>
  </w:style>
  <w:style w:type="table" w:styleId="a7">
    <w:name w:val="Table Grid"/>
    <w:basedOn w:val="a1"/>
    <w:uiPriority w:val="59"/>
    <w:rsid w:val="00DB4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rsid w:val="00DB457A"/>
    <w:rPr>
      <w:sz w:val="18"/>
      <w:szCs w:val="18"/>
    </w:rPr>
  </w:style>
  <w:style w:type="character" w:customStyle="1" w:styleId="Char1">
    <w:name w:val="页眉 Char"/>
    <w:basedOn w:val="a0"/>
    <w:link w:val="a5"/>
    <w:uiPriority w:val="99"/>
    <w:rsid w:val="00DB457A"/>
    <w:rPr>
      <w:sz w:val="18"/>
      <w:szCs w:val="18"/>
    </w:rPr>
  </w:style>
  <w:style w:type="character" w:customStyle="1" w:styleId="Char0">
    <w:name w:val="页脚 Char"/>
    <w:basedOn w:val="a0"/>
    <w:link w:val="a4"/>
    <w:uiPriority w:val="99"/>
    <w:rsid w:val="00DB457A"/>
    <w:rPr>
      <w:sz w:val="18"/>
      <w:szCs w:val="18"/>
    </w:rPr>
  </w:style>
  <w:style w:type="paragraph" w:styleId="a8">
    <w:name w:val="List Paragraph"/>
    <w:basedOn w:val="a"/>
    <w:uiPriority w:val="34"/>
    <w:qFormat/>
    <w:rsid w:val="00DB457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397</Words>
  <Characters>2265</Characters>
  <Application>Microsoft Office Word</Application>
  <DocSecurity>0</DocSecurity>
  <Lines>18</Lines>
  <Paragraphs>5</Paragraphs>
  <ScaleCrop>false</ScaleCrop>
  <Company>微软中国</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10</cp:revision>
  <dcterms:created xsi:type="dcterms:W3CDTF">2017-09-15T02:51:00Z</dcterms:created>
  <dcterms:modified xsi:type="dcterms:W3CDTF">2018-10-18T03:38:00Z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